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EE2" w:rsidRPr="00AA6CF9" w:rsidRDefault="00C81EE2" w:rsidP="00D76D0A">
      <w:pPr>
        <w:pStyle w:val="Corpsdetexte"/>
        <w:spacing w:after="0"/>
        <w:jc w:val="both"/>
        <w:rPr>
          <w:rFonts w:ascii="Arial" w:hAnsi="Arial" w:cs="Arial"/>
          <w:b/>
        </w:rPr>
      </w:pPr>
      <w:bookmarkStart w:id="0" w:name="_Hlk480879016"/>
      <w:bookmarkEnd w:id="0"/>
      <w:r w:rsidRPr="00AA6CF9">
        <w:rPr>
          <w:rFonts w:ascii="Arial" w:hAnsi="Arial" w:cs="Arial"/>
          <w:b/>
        </w:rPr>
        <w:t>PROVINCE DE QUÉBEC</w:t>
      </w:r>
    </w:p>
    <w:p w:rsidR="00C81EE2" w:rsidRPr="00AA6CF9" w:rsidRDefault="00C81EE2" w:rsidP="00D76D0A">
      <w:pPr>
        <w:pStyle w:val="Corpsdetexte"/>
        <w:spacing w:after="0"/>
        <w:jc w:val="both"/>
        <w:rPr>
          <w:rFonts w:ascii="Arial" w:hAnsi="Arial" w:cs="Arial"/>
          <w:b/>
        </w:rPr>
      </w:pPr>
      <w:r w:rsidRPr="00AA6CF9">
        <w:rPr>
          <w:rFonts w:ascii="Arial" w:hAnsi="Arial" w:cs="Arial"/>
          <w:b/>
        </w:rPr>
        <w:t xml:space="preserve">MRC DE VAUDREUIL-SOULANGES </w:t>
      </w:r>
    </w:p>
    <w:p w:rsidR="00C81EE2" w:rsidRPr="00AA6CF9" w:rsidRDefault="00C81EE2" w:rsidP="00D76D0A">
      <w:pPr>
        <w:pStyle w:val="Corpsdetexte"/>
        <w:spacing w:after="0"/>
        <w:jc w:val="both"/>
        <w:rPr>
          <w:rFonts w:ascii="Arial" w:hAnsi="Arial" w:cs="Arial"/>
          <w:b/>
        </w:rPr>
      </w:pPr>
      <w:r w:rsidRPr="00AA6CF9">
        <w:rPr>
          <w:rFonts w:ascii="Arial" w:hAnsi="Arial" w:cs="Arial"/>
          <w:b/>
        </w:rPr>
        <w:t>MUNICIPALITÉ DES CÈDRES</w:t>
      </w:r>
      <w:r w:rsidRPr="00AA6CF9">
        <w:rPr>
          <w:rFonts w:ascii="Arial" w:hAnsi="Arial" w:cs="Arial"/>
          <w:b/>
        </w:rPr>
        <w:tab/>
      </w:r>
      <w:r w:rsidRPr="00AA6CF9">
        <w:rPr>
          <w:rFonts w:ascii="Arial" w:hAnsi="Arial" w:cs="Arial"/>
          <w:b/>
        </w:rPr>
        <w:tab/>
      </w:r>
      <w:r w:rsidRPr="00AA6CF9">
        <w:rPr>
          <w:rFonts w:ascii="Arial" w:hAnsi="Arial" w:cs="Arial"/>
          <w:b/>
        </w:rPr>
        <w:tab/>
      </w:r>
      <w:r w:rsidRPr="00AA6CF9">
        <w:rPr>
          <w:rFonts w:ascii="Arial" w:hAnsi="Arial" w:cs="Arial"/>
          <w:b/>
        </w:rPr>
        <w:tab/>
      </w:r>
      <w:r w:rsidRPr="00AA6CF9">
        <w:rPr>
          <w:rFonts w:ascii="Arial" w:hAnsi="Arial" w:cs="Arial"/>
          <w:b/>
        </w:rPr>
        <w:tab/>
      </w:r>
      <w:r w:rsidRPr="00AA6CF9">
        <w:rPr>
          <w:rFonts w:ascii="Arial" w:hAnsi="Arial" w:cs="Arial"/>
          <w:b/>
        </w:rPr>
        <w:tab/>
      </w:r>
    </w:p>
    <w:p w:rsidR="00C81EE2" w:rsidRPr="00AA6CF9" w:rsidRDefault="00C81EE2" w:rsidP="00D76D0A">
      <w:pPr>
        <w:pStyle w:val="Titre7"/>
        <w:spacing w:before="0"/>
        <w:jc w:val="both"/>
      </w:pPr>
    </w:p>
    <w:p w:rsidR="00C81EE2" w:rsidRPr="00AA6CF9" w:rsidRDefault="00C81EE2" w:rsidP="00D76D0A">
      <w:pPr>
        <w:ind w:left="3402"/>
        <w:jc w:val="both"/>
        <w:rPr>
          <w:rFonts w:cs="Arial"/>
          <w:b/>
          <w:snapToGrid w:val="0"/>
        </w:rPr>
      </w:pPr>
      <w:r w:rsidRPr="00AA6CF9">
        <w:rPr>
          <w:rFonts w:cs="Arial"/>
          <w:b/>
          <w:snapToGrid w:val="0"/>
        </w:rPr>
        <w:t>RÈGLEMENT NUMÉRO 42</w:t>
      </w:r>
      <w:r w:rsidR="00A40C40" w:rsidRPr="00AA6CF9">
        <w:rPr>
          <w:rFonts w:cs="Arial"/>
          <w:b/>
          <w:snapToGrid w:val="0"/>
        </w:rPr>
        <w:t>4</w:t>
      </w:r>
      <w:r w:rsidRPr="00AA6CF9">
        <w:rPr>
          <w:rFonts w:cs="Arial"/>
          <w:b/>
          <w:snapToGrid w:val="0"/>
        </w:rPr>
        <w:t xml:space="preserve">-2018 </w:t>
      </w:r>
    </w:p>
    <w:p w:rsidR="00C81EE2" w:rsidRPr="00AA6CF9" w:rsidRDefault="00C81EE2" w:rsidP="00D76D0A">
      <w:pPr>
        <w:pBdr>
          <w:bottom w:val="single" w:sz="4" w:space="1" w:color="auto"/>
        </w:pBdr>
        <w:ind w:left="3402"/>
        <w:jc w:val="both"/>
        <w:rPr>
          <w:rFonts w:cs="Arial"/>
          <w:b/>
          <w:snapToGrid w:val="0"/>
        </w:rPr>
      </w:pPr>
    </w:p>
    <w:p w:rsidR="00C81EE2" w:rsidRPr="00AA6CF9" w:rsidRDefault="00C81EE2" w:rsidP="00D76D0A">
      <w:pPr>
        <w:ind w:left="3402"/>
        <w:jc w:val="both"/>
        <w:rPr>
          <w:rFonts w:cs="Arial"/>
          <w:b/>
          <w:snapToGrid w:val="0"/>
        </w:rPr>
      </w:pPr>
    </w:p>
    <w:p w:rsidR="00C81EE2" w:rsidRPr="00AA6CF9" w:rsidRDefault="00C81EE2" w:rsidP="00D76D0A">
      <w:pPr>
        <w:ind w:left="3402"/>
        <w:jc w:val="both"/>
        <w:rPr>
          <w:rFonts w:cs="Arial"/>
          <w:b/>
          <w:snapToGrid w:val="0"/>
        </w:rPr>
      </w:pPr>
      <w:r w:rsidRPr="00AA6CF9">
        <w:rPr>
          <w:rFonts w:eastAsia="Calibri" w:cs="Arial"/>
          <w:b/>
          <w:lang w:eastAsia="en-US"/>
        </w:rPr>
        <w:t>Règlement</w:t>
      </w:r>
      <w:r w:rsidR="00A40C40" w:rsidRPr="00AA6CF9">
        <w:rPr>
          <w:rFonts w:eastAsia="Calibri" w:cs="Arial"/>
          <w:b/>
          <w:lang w:eastAsia="en-US"/>
        </w:rPr>
        <w:t xml:space="preserve"> relatif au déneigement des entrées et des stationnements privés par des entrepreneurs</w:t>
      </w:r>
    </w:p>
    <w:p w:rsidR="00C81EE2" w:rsidRPr="00AA6CF9" w:rsidRDefault="00C81EE2" w:rsidP="00D76D0A">
      <w:pPr>
        <w:pBdr>
          <w:bottom w:val="single" w:sz="4" w:space="1" w:color="auto"/>
        </w:pBdr>
        <w:ind w:left="3402"/>
        <w:jc w:val="both"/>
        <w:rPr>
          <w:rFonts w:cs="Arial"/>
          <w:b/>
          <w:bCs/>
        </w:rPr>
      </w:pPr>
    </w:p>
    <w:p w:rsidR="000328A6" w:rsidRPr="00AA6CF9" w:rsidRDefault="000328A6" w:rsidP="00FC0D57">
      <w:pPr>
        <w:rPr>
          <w:rFonts w:cs="Arial"/>
          <w:szCs w:val="24"/>
        </w:rPr>
      </w:pPr>
    </w:p>
    <w:p w:rsidR="00A40C40" w:rsidRPr="00AA6CF9" w:rsidRDefault="00FC0D57" w:rsidP="00FC0D57">
      <w:pPr>
        <w:pStyle w:val="Corpsdetexte"/>
        <w:spacing w:after="0"/>
        <w:ind w:right="-11"/>
        <w:jc w:val="both"/>
        <w:rPr>
          <w:rFonts w:ascii="Arial" w:hAnsi="Arial" w:cs="Arial"/>
        </w:rPr>
      </w:pPr>
      <w:r w:rsidRPr="00AA6CF9">
        <w:rPr>
          <w:rFonts w:ascii="Arial" w:hAnsi="Arial" w:cs="Arial"/>
          <w:lang w:val="fr-FR"/>
        </w:rPr>
        <w:t xml:space="preserve">ATTENDU QUE </w:t>
      </w:r>
      <w:r w:rsidR="00A40C40" w:rsidRPr="00AA6CF9">
        <w:rPr>
          <w:rFonts w:ascii="Arial" w:hAnsi="Arial" w:cs="Arial"/>
        </w:rPr>
        <w:t xml:space="preserve">la </w:t>
      </w:r>
      <w:r w:rsidRPr="00AA6CF9">
        <w:rPr>
          <w:rFonts w:ascii="Arial" w:hAnsi="Arial" w:cs="Arial"/>
        </w:rPr>
        <w:t>Municipalité des Cèdres</w:t>
      </w:r>
      <w:r w:rsidR="00A40C40" w:rsidRPr="00AA6CF9">
        <w:rPr>
          <w:rFonts w:ascii="Arial" w:hAnsi="Arial" w:cs="Arial"/>
        </w:rPr>
        <w:t xml:space="preserve"> doit voir au déneigement des voies </w:t>
      </w:r>
      <w:r w:rsidR="00A40C40" w:rsidRPr="00AA6CF9">
        <w:rPr>
          <w:rFonts w:ascii="Arial" w:hAnsi="Arial" w:cs="Arial"/>
          <w:spacing w:val="-3"/>
        </w:rPr>
        <w:t xml:space="preserve">et </w:t>
      </w:r>
      <w:r w:rsidR="00A40C40" w:rsidRPr="00AA6CF9">
        <w:rPr>
          <w:rFonts w:ascii="Arial" w:hAnsi="Arial" w:cs="Arial"/>
        </w:rPr>
        <w:t>des places publiques sur son</w:t>
      </w:r>
      <w:r w:rsidR="00A40C40" w:rsidRPr="00AA6CF9">
        <w:rPr>
          <w:rFonts w:ascii="Arial" w:hAnsi="Arial" w:cs="Arial"/>
          <w:spacing w:val="-25"/>
        </w:rPr>
        <w:t xml:space="preserve"> </w:t>
      </w:r>
      <w:r w:rsidR="008D77FD" w:rsidRPr="00AA6CF9">
        <w:rPr>
          <w:rFonts w:ascii="Arial" w:hAnsi="Arial" w:cs="Arial"/>
        </w:rPr>
        <w:t>territoire ;</w:t>
      </w:r>
    </w:p>
    <w:p w:rsidR="00A40C40" w:rsidRPr="00AA6CF9" w:rsidRDefault="00A40C40" w:rsidP="00FC0D57">
      <w:pPr>
        <w:pStyle w:val="Corpsdetexte"/>
        <w:spacing w:after="0"/>
        <w:ind w:right="-11"/>
        <w:rPr>
          <w:rFonts w:ascii="Arial" w:hAnsi="Arial" w:cs="Arial"/>
        </w:rPr>
      </w:pPr>
    </w:p>
    <w:p w:rsidR="00A40C40" w:rsidRPr="00AA6CF9" w:rsidRDefault="008D77FD" w:rsidP="00FC0D57">
      <w:pPr>
        <w:tabs>
          <w:tab w:val="left" w:pos="2266"/>
        </w:tabs>
        <w:ind w:right="-11"/>
        <w:rPr>
          <w:rFonts w:cs="Arial"/>
          <w:szCs w:val="24"/>
          <w:lang w:val="fr-CA"/>
        </w:rPr>
      </w:pPr>
      <w:r w:rsidRPr="00AA6CF9">
        <w:rPr>
          <w:rFonts w:cs="Arial"/>
          <w:szCs w:val="24"/>
          <w:lang w:val="fr-CA"/>
        </w:rPr>
        <w:t xml:space="preserve">ATTENDU les </w:t>
      </w:r>
      <w:r w:rsidR="00A40C40" w:rsidRPr="00AA6CF9">
        <w:rPr>
          <w:rFonts w:cs="Arial"/>
          <w:szCs w:val="24"/>
          <w:lang w:val="fr-CA"/>
        </w:rPr>
        <w:t>articles</w:t>
      </w:r>
      <w:r w:rsidR="00A40C40" w:rsidRPr="00AA6CF9">
        <w:rPr>
          <w:rFonts w:cs="Arial"/>
          <w:spacing w:val="-7"/>
          <w:szCs w:val="24"/>
          <w:lang w:val="fr-CA"/>
        </w:rPr>
        <w:t xml:space="preserve"> </w:t>
      </w:r>
      <w:r w:rsidR="00A40C40" w:rsidRPr="00AA6CF9">
        <w:rPr>
          <w:rFonts w:cs="Arial"/>
          <w:szCs w:val="24"/>
          <w:lang w:val="fr-CA"/>
        </w:rPr>
        <w:t>10</w:t>
      </w:r>
      <w:r w:rsidR="00A40C40" w:rsidRPr="00AA6CF9">
        <w:rPr>
          <w:rFonts w:cs="Arial"/>
          <w:spacing w:val="-5"/>
          <w:szCs w:val="24"/>
          <w:lang w:val="fr-CA"/>
        </w:rPr>
        <w:t xml:space="preserve"> </w:t>
      </w:r>
      <w:r w:rsidR="00A40C40" w:rsidRPr="00AA6CF9">
        <w:rPr>
          <w:rFonts w:cs="Arial"/>
          <w:szCs w:val="24"/>
          <w:lang w:val="fr-CA"/>
        </w:rPr>
        <w:t>et</w:t>
      </w:r>
      <w:r w:rsidR="00A40C40" w:rsidRPr="00AA6CF9">
        <w:rPr>
          <w:rFonts w:cs="Arial"/>
          <w:spacing w:val="-6"/>
          <w:szCs w:val="24"/>
          <w:lang w:val="fr-CA"/>
        </w:rPr>
        <w:t xml:space="preserve"> </w:t>
      </w:r>
      <w:r w:rsidR="00A40C40" w:rsidRPr="00AA6CF9">
        <w:rPr>
          <w:rFonts w:cs="Arial"/>
          <w:szCs w:val="24"/>
          <w:lang w:val="fr-CA"/>
        </w:rPr>
        <w:t>59</w:t>
      </w:r>
      <w:r w:rsidR="00A40C40" w:rsidRPr="00AA6CF9">
        <w:rPr>
          <w:rFonts w:cs="Arial"/>
          <w:spacing w:val="-7"/>
          <w:szCs w:val="24"/>
          <w:lang w:val="fr-CA"/>
        </w:rPr>
        <w:t xml:space="preserve"> </w:t>
      </w:r>
      <w:r w:rsidR="00A40C40" w:rsidRPr="00AA6CF9">
        <w:rPr>
          <w:rFonts w:cs="Arial"/>
          <w:szCs w:val="24"/>
          <w:lang w:val="fr-CA"/>
        </w:rPr>
        <w:t>de</w:t>
      </w:r>
      <w:r w:rsidR="00A40C40" w:rsidRPr="00AA6CF9">
        <w:rPr>
          <w:rFonts w:cs="Arial"/>
          <w:spacing w:val="-7"/>
          <w:szCs w:val="24"/>
          <w:lang w:val="fr-CA"/>
        </w:rPr>
        <w:t xml:space="preserve"> </w:t>
      </w:r>
      <w:r w:rsidR="00A40C40" w:rsidRPr="00AA6CF9">
        <w:rPr>
          <w:rFonts w:cs="Arial"/>
          <w:szCs w:val="24"/>
          <w:lang w:val="fr-CA"/>
        </w:rPr>
        <w:t>la</w:t>
      </w:r>
      <w:r w:rsidR="00A40C40" w:rsidRPr="00AA6CF9">
        <w:rPr>
          <w:rFonts w:cs="Arial"/>
          <w:spacing w:val="-8"/>
          <w:szCs w:val="24"/>
          <w:lang w:val="fr-CA"/>
        </w:rPr>
        <w:t xml:space="preserve"> </w:t>
      </w:r>
      <w:r w:rsidR="00A40C40" w:rsidRPr="00AA6CF9">
        <w:rPr>
          <w:rFonts w:cs="Arial"/>
          <w:szCs w:val="24"/>
          <w:lang w:val="fr-CA"/>
        </w:rPr>
        <w:t>Loi</w:t>
      </w:r>
      <w:r w:rsidR="00A40C40" w:rsidRPr="00AA6CF9">
        <w:rPr>
          <w:rFonts w:cs="Arial"/>
          <w:spacing w:val="-9"/>
          <w:szCs w:val="24"/>
          <w:lang w:val="fr-CA"/>
        </w:rPr>
        <w:t xml:space="preserve"> </w:t>
      </w:r>
      <w:r w:rsidR="00A40C40" w:rsidRPr="00AA6CF9">
        <w:rPr>
          <w:rFonts w:cs="Arial"/>
          <w:szCs w:val="24"/>
          <w:lang w:val="fr-CA"/>
        </w:rPr>
        <w:t>sur</w:t>
      </w:r>
      <w:r w:rsidR="00A40C40" w:rsidRPr="00AA6CF9">
        <w:rPr>
          <w:rFonts w:cs="Arial"/>
          <w:spacing w:val="-6"/>
          <w:szCs w:val="24"/>
          <w:lang w:val="fr-CA"/>
        </w:rPr>
        <w:t xml:space="preserve"> </w:t>
      </w:r>
      <w:r w:rsidR="00A40C40" w:rsidRPr="00AA6CF9">
        <w:rPr>
          <w:rFonts w:cs="Arial"/>
          <w:szCs w:val="24"/>
          <w:lang w:val="fr-CA"/>
        </w:rPr>
        <w:t>les</w:t>
      </w:r>
      <w:r w:rsidR="00A40C40" w:rsidRPr="00AA6CF9">
        <w:rPr>
          <w:rFonts w:cs="Arial"/>
          <w:spacing w:val="-8"/>
          <w:szCs w:val="24"/>
          <w:lang w:val="fr-CA"/>
        </w:rPr>
        <w:t xml:space="preserve"> </w:t>
      </w:r>
      <w:r w:rsidR="00A40C40" w:rsidRPr="00AA6CF9">
        <w:rPr>
          <w:rFonts w:cs="Arial"/>
          <w:szCs w:val="24"/>
          <w:lang w:val="fr-CA"/>
        </w:rPr>
        <w:t>compétences</w:t>
      </w:r>
      <w:r w:rsidR="00A40C40" w:rsidRPr="00AA6CF9">
        <w:rPr>
          <w:rFonts w:cs="Arial"/>
          <w:spacing w:val="-8"/>
          <w:szCs w:val="24"/>
          <w:lang w:val="fr-CA"/>
        </w:rPr>
        <w:t xml:space="preserve"> </w:t>
      </w:r>
      <w:r w:rsidR="00A40C40" w:rsidRPr="00AA6CF9">
        <w:rPr>
          <w:rFonts w:cs="Arial"/>
          <w:szCs w:val="24"/>
          <w:lang w:val="fr-CA"/>
        </w:rPr>
        <w:t>municipales;</w:t>
      </w:r>
    </w:p>
    <w:p w:rsidR="00A40C40" w:rsidRPr="00AA6CF9" w:rsidRDefault="00A40C40" w:rsidP="00FC0D57">
      <w:pPr>
        <w:pStyle w:val="Corpsdetexte"/>
        <w:spacing w:after="0"/>
        <w:ind w:right="-11"/>
        <w:rPr>
          <w:rFonts w:ascii="Arial" w:hAnsi="Arial" w:cs="Arial"/>
        </w:rPr>
      </w:pPr>
    </w:p>
    <w:p w:rsidR="00A40C40" w:rsidRPr="00AA6CF9" w:rsidRDefault="008D77FD" w:rsidP="00FC0D57">
      <w:pPr>
        <w:pStyle w:val="Corpsdetexte"/>
        <w:spacing w:after="0"/>
        <w:ind w:right="-11"/>
        <w:jc w:val="both"/>
        <w:rPr>
          <w:rFonts w:ascii="Arial" w:hAnsi="Arial" w:cs="Arial"/>
        </w:rPr>
      </w:pPr>
      <w:r w:rsidRPr="00AA6CF9">
        <w:rPr>
          <w:rFonts w:ascii="Arial" w:hAnsi="Arial" w:cs="Arial"/>
        </w:rPr>
        <w:t>ATTENDU QUE d</w:t>
      </w:r>
      <w:r w:rsidR="00A40C40" w:rsidRPr="00AA6CF9">
        <w:rPr>
          <w:rFonts w:ascii="Arial" w:hAnsi="Arial" w:cs="Arial"/>
        </w:rPr>
        <w:t xml:space="preserve">es entrepreneurs en déneigement effectuent le dépôt et soufflent de la neige et de la glace sur les </w:t>
      </w:r>
      <w:r w:rsidR="00A40C40" w:rsidRPr="00AA6CF9">
        <w:rPr>
          <w:rFonts w:ascii="Arial" w:hAnsi="Arial" w:cs="Arial"/>
          <w:spacing w:val="-3"/>
        </w:rPr>
        <w:t xml:space="preserve">voies </w:t>
      </w:r>
      <w:r w:rsidR="00A40C40" w:rsidRPr="00AA6CF9">
        <w:rPr>
          <w:rFonts w:ascii="Arial" w:hAnsi="Arial" w:cs="Arial"/>
        </w:rPr>
        <w:t>publiques et au pourtour des bornes</w:t>
      </w:r>
      <w:r w:rsidR="00A40C40" w:rsidRPr="00AA6CF9">
        <w:rPr>
          <w:rFonts w:ascii="Arial" w:hAnsi="Arial" w:cs="Arial"/>
          <w:spacing w:val="-4"/>
        </w:rPr>
        <w:t xml:space="preserve"> </w:t>
      </w:r>
      <w:r w:rsidR="00A40C40" w:rsidRPr="00AA6CF9">
        <w:rPr>
          <w:rFonts w:ascii="Arial" w:hAnsi="Arial" w:cs="Arial"/>
        </w:rPr>
        <w:t>d’incendie;</w:t>
      </w:r>
    </w:p>
    <w:p w:rsidR="00A40C40" w:rsidRPr="00AA6CF9" w:rsidRDefault="00A40C40" w:rsidP="00FC0D57">
      <w:pPr>
        <w:pStyle w:val="Corpsdetexte"/>
        <w:spacing w:after="0"/>
        <w:ind w:right="-11"/>
        <w:rPr>
          <w:rFonts w:ascii="Arial" w:hAnsi="Arial" w:cs="Arial"/>
        </w:rPr>
      </w:pPr>
    </w:p>
    <w:p w:rsidR="00A40C40" w:rsidRPr="00AA6CF9" w:rsidRDefault="008D77FD" w:rsidP="00FC0D57">
      <w:pPr>
        <w:pStyle w:val="Corpsdetexte"/>
        <w:spacing w:after="0"/>
        <w:ind w:right="-11"/>
        <w:jc w:val="both"/>
        <w:rPr>
          <w:rFonts w:ascii="Arial" w:hAnsi="Arial" w:cs="Arial"/>
        </w:rPr>
      </w:pPr>
      <w:r w:rsidRPr="00AA6CF9">
        <w:rPr>
          <w:rFonts w:ascii="Arial" w:hAnsi="Arial" w:cs="Arial"/>
        </w:rPr>
        <w:t>ATTENDU QUE</w:t>
      </w:r>
      <w:r w:rsidR="00A40C40" w:rsidRPr="00AA6CF9">
        <w:rPr>
          <w:rFonts w:ascii="Arial" w:hAnsi="Arial" w:cs="Arial"/>
        </w:rPr>
        <w:t xml:space="preserve"> de telles pratiques génèrent des problématiques particulières de sécurité et des coûts additionnels de déneigement pour la </w:t>
      </w:r>
      <w:r w:rsidRPr="00AA6CF9">
        <w:rPr>
          <w:rFonts w:ascii="Arial" w:hAnsi="Arial" w:cs="Arial"/>
        </w:rPr>
        <w:t>Municipalité des Cèdres;</w:t>
      </w:r>
    </w:p>
    <w:p w:rsidR="008D77FD" w:rsidRPr="00AA6CF9" w:rsidRDefault="008D77FD" w:rsidP="00FC0D57">
      <w:pPr>
        <w:pStyle w:val="Corpsdetexte"/>
        <w:spacing w:after="0"/>
        <w:ind w:right="-11"/>
        <w:jc w:val="both"/>
        <w:rPr>
          <w:rFonts w:ascii="Arial" w:hAnsi="Arial" w:cs="Arial"/>
        </w:rPr>
      </w:pPr>
    </w:p>
    <w:p w:rsidR="008D77FD" w:rsidRPr="00AA6CF9" w:rsidRDefault="008D77FD" w:rsidP="00FC0D57">
      <w:pPr>
        <w:pStyle w:val="Corpsdetexte"/>
        <w:spacing w:after="0"/>
        <w:ind w:right="-11"/>
        <w:jc w:val="both"/>
        <w:rPr>
          <w:rFonts w:ascii="Arial" w:hAnsi="Arial" w:cs="Arial"/>
        </w:rPr>
      </w:pPr>
      <w:r w:rsidRPr="00AA6CF9">
        <w:rPr>
          <w:rFonts w:ascii="Arial" w:hAnsi="Arial" w:cs="Arial"/>
        </w:rPr>
        <w:t xml:space="preserve">ATTENDU </w:t>
      </w:r>
      <w:proofErr w:type="spellStart"/>
      <w:r w:rsidRPr="00AA6CF9">
        <w:rPr>
          <w:rFonts w:ascii="Arial" w:hAnsi="Arial" w:cs="Arial"/>
        </w:rPr>
        <w:t>QU’un</w:t>
      </w:r>
      <w:proofErr w:type="spellEnd"/>
      <w:r w:rsidRPr="00AA6CF9">
        <w:rPr>
          <w:rFonts w:ascii="Arial" w:hAnsi="Arial" w:cs="Arial"/>
        </w:rPr>
        <w:t xml:space="preserve"> avis de motion avec présentation a été dûment déposé </w:t>
      </w:r>
      <w:r w:rsidR="009729B0" w:rsidRPr="00AA6CF9">
        <w:rPr>
          <w:rFonts w:ascii="Arial" w:hAnsi="Arial" w:cs="Arial"/>
        </w:rPr>
        <w:t xml:space="preserve">et un projet de règlement adopté </w:t>
      </w:r>
      <w:r w:rsidRPr="00AA6CF9">
        <w:rPr>
          <w:rFonts w:ascii="Arial" w:hAnsi="Arial" w:cs="Arial"/>
        </w:rPr>
        <w:t>à la séance du Conseil municipal du 11 septembre 2018</w:t>
      </w:r>
    </w:p>
    <w:p w:rsidR="00D76D0A" w:rsidRPr="00AA6CF9" w:rsidRDefault="00D76D0A" w:rsidP="00FC0D57">
      <w:pPr>
        <w:jc w:val="both"/>
        <w:rPr>
          <w:rFonts w:cs="Arial"/>
          <w:szCs w:val="24"/>
          <w:lang w:val="fr-CA"/>
        </w:rPr>
      </w:pPr>
    </w:p>
    <w:p w:rsidR="00D76D0A" w:rsidRPr="00AA6CF9" w:rsidRDefault="00D76D0A" w:rsidP="00FC0D57">
      <w:pPr>
        <w:pStyle w:val="Normalcentr"/>
        <w:widowControl/>
        <w:suppressAutoHyphens w:val="0"/>
        <w:ind w:left="0" w:right="0" w:firstLine="0"/>
        <w:rPr>
          <w:rFonts w:cs="Arial"/>
          <w:color w:val="000000"/>
          <w:szCs w:val="24"/>
        </w:rPr>
      </w:pPr>
      <w:r w:rsidRPr="00AA6CF9">
        <w:rPr>
          <w:rFonts w:cs="Arial"/>
          <w:color w:val="000000"/>
          <w:szCs w:val="24"/>
        </w:rPr>
        <w:t xml:space="preserve">Il est proposé par </w:t>
      </w:r>
      <w:r w:rsidRPr="00AA6CF9">
        <w:rPr>
          <w:rFonts w:cs="Arial"/>
          <w:color w:val="000000"/>
          <w:szCs w:val="24"/>
        </w:rPr>
        <w:tab/>
      </w:r>
      <w:r w:rsidR="000458A7" w:rsidRPr="00AA6CF9">
        <w:rPr>
          <w:rFonts w:cs="Arial"/>
          <w:color w:val="000000"/>
          <w:szCs w:val="24"/>
        </w:rPr>
        <w:t xml:space="preserve">Aline Trudel </w:t>
      </w:r>
    </w:p>
    <w:p w:rsidR="00D76D0A" w:rsidRPr="00AA6CF9" w:rsidRDefault="00D76D0A" w:rsidP="00FC0D57">
      <w:pPr>
        <w:pStyle w:val="Normalcentr"/>
        <w:widowControl/>
        <w:suppressAutoHyphens w:val="0"/>
        <w:ind w:left="0" w:right="0" w:firstLine="0"/>
        <w:rPr>
          <w:rFonts w:cs="Arial"/>
          <w:color w:val="000000"/>
          <w:szCs w:val="24"/>
        </w:rPr>
      </w:pPr>
      <w:r w:rsidRPr="00AA6CF9">
        <w:rPr>
          <w:rFonts w:cs="Arial"/>
          <w:color w:val="000000"/>
          <w:szCs w:val="24"/>
        </w:rPr>
        <w:t>Appuyé par</w:t>
      </w:r>
      <w:r w:rsidRPr="00AA6CF9">
        <w:rPr>
          <w:rFonts w:cs="Arial"/>
          <w:color w:val="000000"/>
          <w:szCs w:val="24"/>
        </w:rPr>
        <w:tab/>
      </w:r>
      <w:r w:rsidRPr="00AA6CF9">
        <w:rPr>
          <w:rFonts w:cs="Arial"/>
          <w:color w:val="000000"/>
          <w:szCs w:val="24"/>
        </w:rPr>
        <w:tab/>
      </w:r>
      <w:r w:rsidR="000458A7" w:rsidRPr="00AA6CF9">
        <w:rPr>
          <w:rFonts w:cs="Arial"/>
          <w:color w:val="000000"/>
          <w:szCs w:val="24"/>
        </w:rPr>
        <w:t>Serge Clément</w:t>
      </w:r>
    </w:p>
    <w:p w:rsidR="00D76D0A" w:rsidRPr="00AA6CF9" w:rsidRDefault="00D76D0A" w:rsidP="00FC0D57">
      <w:pPr>
        <w:pStyle w:val="Normalcentr"/>
        <w:widowControl/>
        <w:suppressAutoHyphens w:val="0"/>
        <w:ind w:left="0" w:right="0" w:firstLine="0"/>
        <w:rPr>
          <w:rFonts w:cs="Arial"/>
          <w:color w:val="000000"/>
          <w:szCs w:val="24"/>
        </w:rPr>
      </w:pPr>
      <w:r w:rsidRPr="00AA6CF9">
        <w:rPr>
          <w:rFonts w:cs="Arial"/>
          <w:color w:val="000000"/>
          <w:szCs w:val="24"/>
        </w:rPr>
        <w:t xml:space="preserve">Et résolu </w:t>
      </w:r>
    </w:p>
    <w:p w:rsidR="00D76D0A" w:rsidRPr="00AA6CF9" w:rsidRDefault="00D76D0A" w:rsidP="00FC0D57">
      <w:pPr>
        <w:rPr>
          <w:rFonts w:cs="Arial"/>
          <w:b/>
          <w:color w:val="FF0000"/>
          <w:szCs w:val="24"/>
        </w:rPr>
      </w:pPr>
    </w:p>
    <w:p w:rsidR="00D76D0A" w:rsidRPr="00AA6CF9" w:rsidRDefault="00D76D0A" w:rsidP="00FC0D57">
      <w:pPr>
        <w:pStyle w:val="Normalcentr"/>
        <w:widowControl/>
        <w:suppressAutoHyphens w:val="0"/>
        <w:ind w:left="0" w:right="0" w:firstLine="0"/>
        <w:rPr>
          <w:rFonts w:cs="Arial"/>
          <w:szCs w:val="24"/>
        </w:rPr>
      </w:pPr>
      <w:r w:rsidRPr="00AA6CF9">
        <w:rPr>
          <w:rFonts w:cs="Arial"/>
          <w:szCs w:val="24"/>
        </w:rPr>
        <w:t>QUE le Conseil adopte le règlement portant le titre de :</w:t>
      </w:r>
    </w:p>
    <w:p w:rsidR="00D76D0A" w:rsidRPr="00AA6CF9" w:rsidRDefault="00D76D0A" w:rsidP="00FC0D57">
      <w:pPr>
        <w:pStyle w:val="Notedefin"/>
        <w:widowControl/>
        <w:jc w:val="both"/>
        <w:rPr>
          <w:rFonts w:ascii="Arial" w:hAnsi="Arial" w:cs="Arial"/>
          <w:b/>
          <w:i/>
          <w:szCs w:val="24"/>
        </w:rPr>
      </w:pPr>
      <w:r w:rsidRPr="00AA6CF9">
        <w:rPr>
          <w:rFonts w:ascii="Arial" w:hAnsi="Arial" w:cs="Arial"/>
          <w:b/>
          <w:i/>
          <w:szCs w:val="24"/>
        </w:rPr>
        <w:t>Règlement numéro 42</w:t>
      </w:r>
      <w:r w:rsidR="008D77FD" w:rsidRPr="00AA6CF9">
        <w:rPr>
          <w:rFonts w:ascii="Arial" w:hAnsi="Arial" w:cs="Arial"/>
          <w:b/>
          <w:i/>
          <w:szCs w:val="24"/>
        </w:rPr>
        <w:t>4</w:t>
      </w:r>
      <w:r w:rsidRPr="00AA6CF9">
        <w:rPr>
          <w:rFonts w:ascii="Arial" w:hAnsi="Arial" w:cs="Arial"/>
          <w:b/>
          <w:i/>
          <w:szCs w:val="24"/>
        </w:rPr>
        <w:t xml:space="preserve">-2018 </w:t>
      </w:r>
      <w:r w:rsidR="008D77FD" w:rsidRPr="00AA6CF9">
        <w:rPr>
          <w:rFonts w:ascii="Arial" w:hAnsi="Arial" w:cs="Arial"/>
          <w:b/>
          <w:i/>
          <w:szCs w:val="24"/>
        </w:rPr>
        <w:t>relatif au déneigement des entrées et des stationnements privés par des entrepreneurs</w:t>
      </w:r>
    </w:p>
    <w:p w:rsidR="00D76D0A" w:rsidRPr="00AA6CF9" w:rsidRDefault="00D76D0A" w:rsidP="00FC0D57">
      <w:pPr>
        <w:jc w:val="both"/>
        <w:rPr>
          <w:rFonts w:cs="Arial"/>
          <w:b/>
          <w:i/>
          <w:snapToGrid w:val="0"/>
          <w:szCs w:val="24"/>
        </w:rPr>
      </w:pPr>
    </w:p>
    <w:p w:rsidR="00D76D0A" w:rsidRPr="00AA6CF9" w:rsidRDefault="00D76D0A" w:rsidP="00FC0D57">
      <w:pPr>
        <w:pStyle w:val="Normalcentr"/>
        <w:widowControl/>
        <w:suppressAutoHyphens w:val="0"/>
        <w:ind w:left="0" w:right="0" w:firstLine="0"/>
        <w:rPr>
          <w:rFonts w:cs="Arial"/>
          <w:szCs w:val="24"/>
        </w:rPr>
      </w:pPr>
      <w:r w:rsidRPr="00AA6CF9">
        <w:rPr>
          <w:rFonts w:cs="Arial"/>
          <w:szCs w:val="24"/>
        </w:rPr>
        <w:t xml:space="preserve">QU'IL SOIT, PAR LE PRÉSENT </w:t>
      </w:r>
      <w:r w:rsidR="009729B0" w:rsidRPr="00AA6CF9">
        <w:rPr>
          <w:rFonts w:cs="Arial"/>
          <w:szCs w:val="24"/>
        </w:rPr>
        <w:t>R</w:t>
      </w:r>
      <w:r w:rsidRPr="00AA6CF9">
        <w:rPr>
          <w:rFonts w:cs="Arial"/>
          <w:szCs w:val="24"/>
        </w:rPr>
        <w:t>ÈGLEMENT, DÉCRÉTÉ ET STATUÉ COMME SUIT :</w:t>
      </w:r>
    </w:p>
    <w:p w:rsidR="00D76D0A" w:rsidRPr="00AA6CF9" w:rsidRDefault="00D76D0A" w:rsidP="00FC0D57">
      <w:pPr>
        <w:rPr>
          <w:rFonts w:cs="Arial"/>
          <w:b/>
          <w:szCs w:val="24"/>
          <w:u w:val="single"/>
        </w:rPr>
      </w:pPr>
    </w:p>
    <w:p w:rsidR="00D76D0A" w:rsidRPr="00AA6CF9" w:rsidRDefault="00D76D0A" w:rsidP="00FC0D57">
      <w:pPr>
        <w:rPr>
          <w:rFonts w:cs="Arial"/>
          <w:b/>
          <w:color w:val="000000"/>
          <w:szCs w:val="24"/>
        </w:rPr>
      </w:pPr>
    </w:p>
    <w:p w:rsidR="00D76D0A" w:rsidRPr="00AA6CF9" w:rsidRDefault="00D76D0A" w:rsidP="00FC0D57">
      <w:pPr>
        <w:rPr>
          <w:rFonts w:cs="Arial"/>
          <w:b/>
          <w:color w:val="000000"/>
          <w:szCs w:val="24"/>
        </w:rPr>
      </w:pPr>
      <w:r w:rsidRPr="00AA6CF9">
        <w:rPr>
          <w:rFonts w:cs="Arial"/>
          <w:b/>
          <w:color w:val="000000"/>
          <w:szCs w:val="24"/>
        </w:rPr>
        <w:t>ARTICLE 1</w:t>
      </w:r>
    </w:p>
    <w:p w:rsidR="00D76D0A" w:rsidRPr="00AA6CF9" w:rsidRDefault="00D76D0A" w:rsidP="00FC0D57">
      <w:pPr>
        <w:jc w:val="center"/>
        <w:rPr>
          <w:rFonts w:cs="Arial"/>
          <w:color w:val="000000"/>
          <w:szCs w:val="24"/>
        </w:rPr>
      </w:pPr>
    </w:p>
    <w:p w:rsidR="00D76D0A" w:rsidRPr="00AA6CF9" w:rsidRDefault="00D76D0A" w:rsidP="00FC0D57">
      <w:pPr>
        <w:jc w:val="both"/>
        <w:rPr>
          <w:rFonts w:cs="Arial"/>
          <w:color w:val="000000"/>
          <w:szCs w:val="24"/>
        </w:rPr>
      </w:pPr>
      <w:r w:rsidRPr="00AA6CF9">
        <w:rPr>
          <w:rFonts w:cs="Arial"/>
          <w:color w:val="000000"/>
          <w:szCs w:val="24"/>
        </w:rPr>
        <w:t>Le précédent préambule fait partie intégrante du présent projet de règlement numéro 42</w:t>
      </w:r>
      <w:r w:rsidR="008D77FD" w:rsidRPr="00AA6CF9">
        <w:rPr>
          <w:rFonts w:cs="Arial"/>
          <w:color w:val="000000"/>
          <w:szCs w:val="24"/>
        </w:rPr>
        <w:t>4</w:t>
      </w:r>
      <w:r w:rsidRPr="00AA6CF9">
        <w:rPr>
          <w:rFonts w:cs="Arial"/>
          <w:color w:val="000000"/>
          <w:szCs w:val="24"/>
        </w:rPr>
        <w:t>-2018.</w:t>
      </w:r>
    </w:p>
    <w:p w:rsidR="00D76D0A" w:rsidRPr="00AA6CF9" w:rsidRDefault="00D76D0A" w:rsidP="00FC0D57">
      <w:pPr>
        <w:jc w:val="both"/>
        <w:rPr>
          <w:rFonts w:cs="Arial"/>
          <w:color w:val="000000"/>
          <w:szCs w:val="24"/>
        </w:rPr>
      </w:pPr>
    </w:p>
    <w:p w:rsidR="00D76D0A" w:rsidRPr="00AA6CF9" w:rsidRDefault="00D76D0A" w:rsidP="00FC0D57">
      <w:pPr>
        <w:jc w:val="both"/>
        <w:rPr>
          <w:rFonts w:cs="Arial"/>
          <w:color w:val="000000"/>
          <w:szCs w:val="24"/>
        </w:rPr>
      </w:pPr>
    </w:p>
    <w:p w:rsidR="00D76D0A" w:rsidRPr="00AA6CF9" w:rsidRDefault="00D76D0A" w:rsidP="00FC0D57">
      <w:pPr>
        <w:rPr>
          <w:rFonts w:cs="Arial"/>
          <w:b/>
          <w:bCs/>
          <w:szCs w:val="24"/>
        </w:rPr>
      </w:pPr>
      <w:r w:rsidRPr="00AA6CF9">
        <w:rPr>
          <w:rFonts w:cs="Arial"/>
          <w:b/>
          <w:bCs/>
          <w:szCs w:val="24"/>
        </w:rPr>
        <w:t>ARTICLE 2</w:t>
      </w:r>
      <w:r w:rsidR="008D77FD" w:rsidRPr="00AA6CF9">
        <w:rPr>
          <w:rFonts w:cs="Arial"/>
          <w:b/>
          <w:bCs/>
          <w:szCs w:val="24"/>
        </w:rPr>
        <w:t xml:space="preserve"> - DÉFINITIONS</w:t>
      </w:r>
    </w:p>
    <w:p w:rsidR="00D76D0A" w:rsidRPr="00AA6CF9" w:rsidRDefault="00D76D0A" w:rsidP="00FC0D57">
      <w:pPr>
        <w:rPr>
          <w:rFonts w:cs="Arial"/>
          <w:szCs w:val="24"/>
        </w:rPr>
      </w:pPr>
    </w:p>
    <w:p w:rsidR="00A40C40" w:rsidRPr="00AA6CF9" w:rsidRDefault="00A40C40" w:rsidP="008D77FD">
      <w:pPr>
        <w:pStyle w:val="Corpsdetexte"/>
        <w:spacing w:after="0"/>
        <w:jc w:val="both"/>
        <w:rPr>
          <w:rFonts w:ascii="Arial" w:hAnsi="Arial" w:cs="Arial"/>
        </w:rPr>
      </w:pPr>
      <w:r w:rsidRPr="00AA6CF9">
        <w:rPr>
          <w:rFonts w:ascii="Arial" w:hAnsi="Arial" w:cs="Arial"/>
        </w:rPr>
        <w:t>Dans le présent règlement, à moins que le contexte n'indique un sens différent, on entend par:</w:t>
      </w:r>
    </w:p>
    <w:p w:rsidR="00A40C40" w:rsidRPr="00AA6CF9" w:rsidRDefault="00A40C40" w:rsidP="00FC0D57">
      <w:pPr>
        <w:pStyle w:val="Corpsdetexte"/>
        <w:spacing w:after="0"/>
        <w:rPr>
          <w:rFonts w:ascii="Arial" w:hAnsi="Arial" w:cs="Arial"/>
        </w:rPr>
      </w:pPr>
    </w:p>
    <w:p w:rsidR="008D77FD" w:rsidRPr="00AA6CF9" w:rsidRDefault="008D77FD">
      <w:pPr>
        <w:spacing w:after="200" w:line="276" w:lineRule="auto"/>
        <w:rPr>
          <w:rFonts w:cs="Arial"/>
          <w:b/>
          <w:spacing w:val="-3"/>
          <w:szCs w:val="24"/>
          <w:lang w:val="fr-CA"/>
        </w:rPr>
      </w:pPr>
      <w:r w:rsidRPr="00AA6CF9">
        <w:rPr>
          <w:rFonts w:cs="Arial"/>
          <w:b/>
          <w:spacing w:val="-3"/>
        </w:rPr>
        <w:br w:type="page"/>
      </w:r>
    </w:p>
    <w:p w:rsidR="00A52B77" w:rsidRDefault="00A40C40" w:rsidP="00A52B77">
      <w:pPr>
        <w:pStyle w:val="Corpsdetexte"/>
        <w:spacing w:after="0"/>
        <w:ind w:right="-11"/>
        <w:jc w:val="both"/>
        <w:rPr>
          <w:rFonts w:ascii="Arial" w:hAnsi="Arial" w:cs="Arial"/>
        </w:rPr>
      </w:pPr>
      <w:r w:rsidRPr="00AA6CF9">
        <w:rPr>
          <w:rFonts w:ascii="Arial" w:hAnsi="Arial" w:cs="Arial"/>
          <w:b/>
          <w:spacing w:val="-3"/>
        </w:rPr>
        <w:lastRenderedPageBreak/>
        <w:t xml:space="preserve">Aire </w:t>
      </w:r>
      <w:r w:rsidRPr="00AA6CF9">
        <w:rPr>
          <w:rFonts w:ascii="Arial" w:hAnsi="Arial" w:cs="Arial"/>
          <w:b/>
        </w:rPr>
        <w:t xml:space="preserve">de manœuvre </w:t>
      </w:r>
      <w:r w:rsidRPr="00AA6CF9">
        <w:rPr>
          <w:rFonts w:ascii="Arial" w:hAnsi="Arial" w:cs="Arial"/>
        </w:rPr>
        <w:t>:</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 xml:space="preserve">Partie de l’aire de stationnement adjacente aux cases de stationnement et qui permet à un véhicule automobile d’accéder ou de sortir d’une case </w:t>
      </w:r>
      <w:r w:rsidRPr="00AA6CF9">
        <w:rPr>
          <w:rFonts w:ascii="Arial" w:hAnsi="Arial" w:cs="Arial"/>
          <w:spacing w:val="-3"/>
        </w:rPr>
        <w:t xml:space="preserve">de </w:t>
      </w:r>
      <w:r w:rsidRPr="00AA6CF9">
        <w:rPr>
          <w:rFonts w:ascii="Arial" w:hAnsi="Arial" w:cs="Arial"/>
        </w:rPr>
        <w:t>stationnement;</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spacing w:val="-3"/>
        </w:rPr>
        <w:t xml:space="preserve">Aire </w:t>
      </w:r>
      <w:r w:rsidRPr="00AA6CF9">
        <w:rPr>
          <w:rFonts w:ascii="Arial" w:hAnsi="Arial" w:cs="Arial"/>
          <w:b/>
        </w:rPr>
        <w:t xml:space="preserve">de stationnement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 xml:space="preserve">Aménagement composé de l’entrée charretière, de l’allée </w:t>
      </w:r>
      <w:r w:rsidRPr="00AA6CF9">
        <w:rPr>
          <w:rFonts w:ascii="Arial" w:hAnsi="Arial" w:cs="Arial"/>
          <w:spacing w:val="-3"/>
        </w:rPr>
        <w:t xml:space="preserve">d’accès, </w:t>
      </w:r>
      <w:r w:rsidRPr="00AA6CF9">
        <w:rPr>
          <w:rFonts w:ascii="Arial" w:hAnsi="Arial" w:cs="Arial"/>
        </w:rPr>
        <w:t xml:space="preserve">de l’aire de manœuvre et des cases de stationnement et qui est destiné à la circulation </w:t>
      </w:r>
      <w:r w:rsidRPr="00AA6CF9">
        <w:rPr>
          <w:rFonts w:ascii="Arial" w:hAnsi="Arial" w:cs="Arial"/>
          <w:spacing w:val="-3"/>
        </w:rPr>
        <w:t xml:space="preserve">et     </w:t>
      </w:r>
      <w:r w:rsidRPr="00AA6CF9">
        <w:rPr>
          <w:rFonts w:ascii="Arial" w:hAnsi="Arial" w:cs="Arial"/>
          <w:spacing w:val="55"/>
        </w:rPr>
        <w:t xml:space="preserve"> </w:t>
      </w:r>
      <w:r w:rsidRPr="00AA6CF9">
        <w:rPr>
          <w:rFonts w:ascii="Arial" w:hAnsi="Arial" w:cs="Arial"/>
        </w:rPr>
        <w:t xml:space="preserve">au stationnement de </w:t>
      </w:r>
      <w:r w:rsidRPr="00AA6CF9">
        <w:rPr>
          <w:rFonts w:ascii="Arial" w:hAnsi="Arial" w:cs="Arial"/>
          <w:spacing w:val="-3"/>
        </w:rPr>
        <w:t>véhicules</w:t>
      </w:r>
      <w:r w:rsidRPr="00AA6CF9">
        <w:rPr>
          <w:rFonts w:ascii="Arial" w:hAnsi="Arial" w:cs="Arial"/>
          <w:spacing w:val="-33"/>
        </w:rPr>
        <w:t xml:space="preserve"> </w:t>
      </w:r>
      <w:r w:rsidRPr="00AA6CF9">
        <w:rPr>
          <w:rFonts w:ascii="Arial" w:hAnsi="Arial" w:cs="Arial"/>
        </w:rPr>
        <w:t>automobiles;</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Allée d’accès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Partie de l’aire de stationnement qui n’est pas l’entrée charretière, une case de stationnement et une aire de manœuvre;</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Autorité compétente </w:t>
      </w:r>
      <w:r w:rsidRPr="00AA6CF9">
        <w:rPr>
          <w:rFonts w:ascii="Arial" w:hAnsi="Arial" w:cs="Arial"/>
        </w:rPr>
        <w:t xml:space="preserve">: </w:t>
      </w:r>
      <w:r w:rsidR="008D77FD" w:rsidRPr="00AA6CF9">
        <w:rPr>
          <w:rFonts w:ascii="Arial" w:hAnsi="Arial" w:cs="Arial"/>
        </w:rPr>
        <w:tab/>
      </w:r>
    </w:p>
    <w:p w:rsidR="00A40C40" w:rsidRPr="00AA6CF9" w:rsidRDefault="009729B0" w:rsidP="00A52B77">
      <w:pPr>
        <w:pStyle w:val="Corpsdetexte"/>
        <w:spacing w:after="0"/>
        <w:ind w:right="-11"/>
        <w:jc w:val="both"/>
        <w:rPr>
          <w:rFonts w:ascii="Arial" w:hAnsi="Arial" w:cs="Arial"/>
        </w:rPr>
      </w:pPr>
      <w:r w:rsidRPr="00AA6CF9">
        <w:rPr>
          <w:rFonts w:ascii="Arial" w:hAnsi="Arial" w:cs="Arial"/>
        </w:rPr>
        <w:t>E</w:t>
      </w:r>
      <w:r w:rsidR="00A40C40" w:rsidRPr="00AA6CF9">
        <w:rPr>
          <w:rFonts w:ascii="Arial" w:hAnsi="Arial" w:cs="Arial"/>
        </w:rPr>
        <w:t xml:space="preserve">mployés ou représentants autorisés nommés par le </w:t>
      </w:r>
      <w:r w:rsidR="008D77FD" w:rsidRPr="00AA6CF9">
        <w:rPr>
          <w:rFonts w:ascii="Arial" w:hAnsi="Arial" w:cs="Arial"/>
        </w:rPr>
        <w:t>C</w:t>
      </w:r>
      <w:r w:rsidR="00A40C40" w:rsidRPr="00AA6CF9">
        <w:rPr>
          <w:rFonts w:ascii="Arial" w:hAnsi="Arial" w:cs="Arial"/>
        </w:rPr>
        <w:t>onseil municipal;</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Cases de stationnement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 xml:space="preserve">Espace unitaire, aménagé dans une aire de stationnement </w:t>
      </w:r>
      <w:r w:rsidRPr="00AA6CF9">
        <w:rPr>
          <w:rFonts w:ascii="Arial" w:hAnsi="Arial" w:cs="Arial"/>
          <w:spacing w:val="-3"/>
        </w:rPr>
        <w:t xml:space="preserve">et </w:t>
      </w:r>
      <w:r w:rsidRPr="00AA6CF9">
        <w:rPr>
          <w:rFonts w:ascii="Arial" w:hAnsi="Arial" w:cs="Arial"/>
        </w:rPr>
        <w:t>qui</w:t>
      </w:r>
      <w:r w:rsidRPr="00AA6CF9">
        <w:rPr>
          <w:rFonts w:ascii="Arial" w:hAnsi="Arial" w:cs="Arial"/>
          <w:spacing w:val="-8"/>
        </w:rPr>
        <w:t xml:space="preserve"> </w:t>
      </w:r>
      <w:r w:rsidRPr="00AA6CF9">
        <w:rPr>
          <w:rFonts w:ascii="Arial" w:hAnsi="Arial" w:cs="Arial"/>
        </w:rPr>
        <w:t>permet</w:t>
      </w:r>
      <w:r w:rsidRPr="00AA6CF9">
        <w:rPr>
          <w:rFonts w:ascii="Arial" w:hAnsi="Arial" w:cs="Arial"/>
          <w:spacing w:val="-9"/>
        </w:rPr>
        <w:t xml:space="preserve"> </w:t>
      </w:r>
      <w:r w:rsidRPr="00AA6CF9">
        <w:rPr>
          <w:rFonts w:ascii="Arial" w:hAnsi="Arial" w:cs="Arial"/>
        </w:rPr>
        <w:t>le</w:t>
      </w:r>
      <w:r w:rsidRPr="00AA6CF9">
        <w:rPr>
          <w:rFonts w:ascii="Arial" w:hAnsi="Arial" w:cs="Arial"/>
          <w:spacing w:val="-10"/>
        </w:rPr>
        <w:t xml:space="preserve"> </w:t>
      </w:r>
      <w:r w:rsidRPr="00AA6CF9">
        <w:rPr>
          <w:rFonts w:ascii="Arial" w:hAnsi="Arial" w:cs="Arial"/>
        </w:rPr>
        <w:t>stationnement</w:t>
      </w:r>
      <w:r w:rsidRPr="00AA6CF9">
        <w:rPr>
          <w:rFonts w:ascii="Arial" w:hAnsi="Arial" w:cs="Arial"/>
          <w:spacing w:val="-6"/>
        </w:rPr>
        <w:t xml:space="preserve"> </w:t>
      </w:r>
      <w:r w:rsidRPr="00AA6CF9">
        <w:rPr>
          <w:rFonts w:ascii="Arial" w:hAnsi="Arial" w:cs="Arial"/>
        </w:rPr>
        <w:t>d’un</w:t>
      </w:r>
      <w:r w:rsidRPr="00AA6CF9">
        <w:rPr>
          <w:rFonts w:ascii="Arial" w:hAnsi="Arial" w:cs="Arial"/>
          <w:spacing w:val="-10"/>
        </w:rPr>
        <w:t xml:space="preserve"> </w:t>
      </w:r>
      <w:r w:rsidRPr="00AA6CF9">
        <w:rPr>
          <w:rFonts w:ascii="Arial" w:hAnsi="Arial" w:cs="Arial"/>
        </w:rPr>
        <w:t>véhicule</w:t>
      </w:r>
      <w:r w:rsidRPr="00AA6CF9">
        <w:rPr>
          <w:rFonts w:ascii="Arial" w:hAnsi="Arial" w:cs="Arial"/>
          <w:spacing w:val="-12"/>
        </w:rPr>
        <w:t xml:space="preserve"> </w:t>
      </w:r>
      <w:r w:rsidRPr="00AA6CF9">
        <w:rPr>
          <w:rFonts w:ascii="Arial" w:hAnsi="Arial" w:cs="Arial"/>
        </w:rPr>
        <w:t>de</w:t>
      </w:r>
      <w:r w:rsidRPr="00AA6CF9">
        <w:rPr>
          <w:rFonts w:ascii="Arial" w:hAnsi="Arial" w:cs="Arial"/>
          <w:spacing w:val="-10"/>
        </w:rPr>
        <w:t xml:space="preserve"> </w:t>
      </w:r>
      <w:r w:rsidRPr="00AA6CF9">
        <w:rPr>
          <w:rFonts w:ascii="Arial" w:hAnsi="Arial" w:cs="Arial"/>
        </w:rPr>
        <w:t>promenade;</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Déneigement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Toute opération visant le déneigement, le déblaiement, l’enlèvement, le soufflage ou le transport de la neige et de la glace;</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Entrepreneur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Toute personne morale ou physique, propriétaire ou locataire d’un ou de véhicule(s) ou d’équipement(s), effectuant des opérations de déneigement d’aires de stationnement incluant ses employés, préposés, mandataires, opérateurs, représentants et sous-traitants;</w:t>
      </w:r>
    </w:p>
    <w:p w:rsidR="00A40C40" w:rsidRPr="00AA6CF9" w:rsidRDefault="00A40C40"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Entrée charretière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Partie de l’aire de stationnement située dans l’emprise de rue et qui permet aux véhicules automobiles d’accéder au terrain;</w:t>
      </w:r>
    </w:p>
    <w:p w:rsidR="00233A71" w:rsidRPr="00AA6CF9" w:rsidRDefault="00233A71" w:rsidP="00A52B77">
      <w:pPr>
        <w:pStyle w:val="Corpsdetexte"/>
        <w:spacing w:after="0"/>
        <w:ind w:right="-11"/>
        <w:jc w:val="both"/>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Période de référence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 xml:space="preserve">Période de deux ans débutant le </w:t>
      </w:r>
      <w:r w:rsidR="008D77FD" w:rsidRPr="00AA6CF9">
        <w:rPr>
          <w:rFonts w:ascii="Arial" w:hAnsi="Arial" w:cs="Arial"/>
        </w:rPr>
        <w:t>1</w:t>
      </w:r>
      <w:r w:rsidR="008D77FD" w:rsidRPr="00AA6CF9">
        <w:rPr>
          <w:rFonts w:ascii="Arial" w:hAnsi="Arial" w:cs="Arial"/>
          <w:vertAlign w:val="superscript"/>
        </w:rPr>
        <w:t xml:space="preserve">er </w:t>
      </w:r>
      <w:r w:rsidRPr="00AA6CF9">
        <w:rPr>
          <w:rFonts w:ascii="Arial" w:hAnsi="Arial" w:cs="Arial"/>
        </w:rPr>
        <w:t>septembre et se terminant le 30 août précédant le début d’une saison hivernale;</w:t>
      </w:r>
    </w:p>
    <w:p w:rsidR="00A40C40" w:rsidRPr="00AA6CF9" w:rsidRDefault="00A40C40" w:rsidP="00A52B77">
      <w:pPr>
        <w:pStyle w:val="Corpsdetexte"/>
        <w:spacing w:after="0"/>
        <w:ind w:right="-11"/>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Place publique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 xml:space="preserve">Tout lieu ou emplacement dont l'entretien est à la charge de la </w:t>
      </w:r>
      <w:r w:rsidR="008D77FD" w:rsidRPr="00AA6CF9">
        <w:rPr>
          <w:rFonts w:ascii="Arial" w:hAnsi="Arial" w:cs="Arial"/>
        </w:rPr>
        <w:t>Municipalité des Cèdres</w:t>
      </w:r>
    </w:p>
    <w:p w:rsidR="00A40C40" w:rsidRPr="00AA6CF9" w:rsidRDefault="00A40C40" w:rsidP="00A52B77">
      <w:pPr>
        <w:pStyle w:val="Corpsdetexte"/>
        <w:spacing w:after="0"/>
        <w:ind w:right="-11"/>
        <w:rPr>
          <w:rFonts w:ascii="Arial" w:hAnsi="Arial" w:cs="Arial"/>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Propriétaire </w:t>
      </w:r>
      <w:r w:rsidRPr="00AA6CF9">
        <w:rPr>
          <w:rFonts w:ascii="Arial" w:hAnsi="Arial" w:cs="Arial"/>
        </w:rPr>
        <w:t xml:space="preserve">: </w:t>
      </w:r>
      <w:r w:rsidR="008D77FD" w:rsidRPr="00AA6CF9">
        <w:rPr>
          <w:rFonts w:ascii="Arial" w:hAnsi="Arial" w:cs="Arial"/>
        </w:rPr>
        <w:tab/>
      </w:r>
    </w:p>
    <w:p w:rsidR="008D77FD" w:rsidRPr="00AA6CF9" w:rsidRDefault="00A40C40" w:rsidP="00A52B77">
      <w:pPr>
        <w:pStyle w:val="Corpsdetexte"/>
        <w:spacing w:after="0"/>
        <w:ind w:right="-11"/>
        <w:jc w:val="both"/>
        <w:rPr>
          <w:rFonts w:ascii="Arial" w:hAnsi="Arial" w:cs="Arial"/>
        </w:rPr>
      </w:pPr>
      <w:r w:rsidRPr="00AA6CF9">
        <w:rPr>
          <w:rFonts w:ascii="Arial" w:hAnsi="Arial" w:cs="Arial"/>
        </w:rPr>
        <w:t xml:space="preserve">Personne qui est propriétaire, locataire ou occupante d’un immeuble; </w:t>
      </w:r>
    </w:p>
    <w:p w:rsidR="008D77FD" w:rsidRPr="00AA6CF9" w:rsidRDefault="008D77FD" w:rsidP="00A52B77">
      <w:pPr>
        <w:pStyle w:val="Corpsdetexte"/>
        <w:spacing w:after="0"/>
        <w:ind w:right="-11"/>
        <w:jc w:val="both"/>
        <w:rPr>
          <w:rFonts w:ascii="Arial" w:hAnsi="Arial" w:cs="Arial"/>
          <w:b/>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Véhicule </w:t>
      </w:r>
      <w:r w:rsidRPr="00AA6CF9">
        <w:rPr>
          <w:rFonts w:ascii="Arial" w:hAnsi="Arial" w:cs="Arial"/>
        </w:rPr>
        <w:t xml:space="preserve">: </w:t>
      </w:r>
      <w:r w:rsidR="008D77FD" w:rsidRPr="00AA6CF9">
        <w:rPr>
          <w:rFonts w:ascii="Arial" w:hAnsi="Arial" w:cs="Arial"/>
        </w:rPr>
        <w:tab/>
      </w:r>
    </w:p>
    <w:p w:rsidR="008D77FD" w:rsidRPr="00AA6CF9" w:rsidRDefault="00A40C40" w:rsidP="00A52B77">
      <w:pPr>
        <w:pStyle w:val="Corpsdetexte"/>
        <w:spacing w:after="0"/>
        <w:ind w:right="-11"/>
        <w:jc w:val="both"/>
        <w:rPr>
          <w:rFonts w:ascii="Arial" w:hAnsi="Arial" w:cs="Arial"/>
        </w:rPr>
      </w:pPr>
      <w:r w:rsidRPr="00AA6CF9">
        <w:rPr>
          <w:rFonts w:ascii="Arial" w:hAnsi="Arial" w:cs="Arial"/>
        </w:rPr>
        <w:t>Véhicule motorisé et immatriculé pouvant circuler sur un chemin public</w:t>
      </w:r>
      <w:r w:rsidR="008D77FD" w:rsidRPr="00AA6CF9">
        <w:rPr>
          <w:rFonts w:ascii="Arial" w:hAnsi="Arial" w:cs="Arial"/>
        </w:rPr>
        <w:t>;</w:t>
      </w:r>
    </w:p>
    <w:p w:rsidR="00A52B77" w:rsidRPr="00AA6CF9" w:rsidRDefault="00A52B77" w:rsidP="00A52B77">
      <w:pPr>
        <w:pStyle w:val="Corpsdetexte"/>
        <w:spacing w:after="0"/>
        <w:ind w:right="-11"/>
        <w:jc w:val="both"/>
        <w:rPr>
          <w:rFonts w:ascii="Arial" w:hAnsi="Arial" w:cs="Arial"/>
          <w:b/>
        </w:rPr>
      </w:pPr>
    </w:p>
    <w:p w:rsidR="00A52B77" w:rsidRDefault="00A40C40" w:rsidP="00A52B77">
      <w:pPr>
        <w:pStyle w:val="Corpsdetexte"/>
        <w:spacing w:after="0"/>
        <w:ind w:right="-11"/>
        <w:jc w:val="both"/>
        <w:rPr>
          <w:rFonts w:ascii="Arial" w:hAnsi="Arial" w:cs="Arial"/>
        </w:rPr>
      </w:pPr>
      <w:r w:rsidRPr="00AA6CF9">
        <w:rPr>
          <w:rFonts w:ascii="Arial" w:hAnsi="Arial" w:cs="Arial"/>
          <w:b/>
        </w:rPr>
        <w:t xml:space="preserve">Voie publique </w:t>
      </w:r>
      <w:r w:rsidRPr="00AA6CF9">
        <w:rPr>
          <w:rFonts w:ascii="Arial" w:hAnsi="Arial" w:cs="Arial"/>
        </w:rPr>
        <w:t xml:space="preserve">: </w:t>
      </w:r>
      <w:r w:rsidR="008D77FD" w:rsidRPr="00AA6CF9">
        <w:rPr>
          <w:rFonts w:ascii="Arial" w:hAnsi="Arial" w:cs="Arial"/>
        </w:rPr>
        <w:tab/>
      </w:r>
    </w:p>
    <w:p w:rsidR="00A40C40" w:rsidRPr="00AA6CF9" w:rsidRDefault="00A40C40" w:rsidP="00A52B77">
      <w:pPr>
        <w:pStyle w:val="Corpsdetexte"/>
        <w:spacing w:after="0"/>
        <w:ind w:right="-11"/>
        <w:jc w:val="both"/>
        <w:rPr>
          <w:rFonts w:ascii="Arial" w:hAnsi="Arial" w:cs="Arial"/>
        </w:rPr>
      </w:pPr>
      <w:r w:rsidRPr="00AA6CF9">
        <w:rPr>
          <w:rFonts w:ascii="Arial" w:hAnsi="Arial" w:cs="Arial"/>
        </w:rPr>
        <w:t xml:space="preserve">Tout endroit ou structure affecté à la circulation des véhicules et </w:t>
      </w:r>
      <w:r w:rsidRPr="00AA6CF9">
        <w:rPr>
          <w:rFonts w:ascii="Arial" w:hAnsi="Arial" w:cs="Arial"/>
          <w:spacing w:val="-3"/>
        </w:rPr>
        <w:t xml:space="preserve">des </w:t>
      </w:r>
      <w:r w:rsidRPr="00AA6CF9">
        <w:rPr>
          <w:rFonts w:ascii="Arial" w:hAnsi="Arial" w:cs="Arial"/>
        </w:rPr>
        <w:t>piétons, notamment une route, rue ou ruelle, un trottoir, un sentier de piétons, une piste</w:t>
      </w:r>
      <w:r w:rsidR="00A52B77">
        <w:rPr>
          <w:rFonts w:ascii="Arial" w:hAnsi="Arial" w:cs="Arial"/>
        </w:rPr>
        <w:t xml:space="preserve"> </w:t>
      </w:r>
      <w:r w:rsidRPr="00AA6CF9">
        <w:rPr>
          <w:rFonts w:ascii="Arial" w:hAnsi="Arial" w:cs="Arial"/>
        </w:rPr>
        <w:t>cyclable,</w:t>
      </w:r>
      <w:r w:rsidRPr="00AA6CF9">
        <w:rPr>
          <w:rFonts w:ascii="Arial" w:hAnsi="Arial" w:cs="Arial"/>
          <w:spacing w:val="-7"/>
        </w:rPr>
        <w:t xml:space="preserve"> </w:t>
      </w:r>
      <w:r w:rsidRPr="00AA6CF9">
        <w:rPr>
          <w:rFonts w:ascii="Arial" w:hAnsi="Arial" w:cs="Arial"/>
        </w:rPr>
        <w:t>une</w:t>
      </w:r>
      <w:r w:rsidRPr="00AA6CF9">
        <w:rPr>
          <w:rFonts w:ascii="Arial" w:hAnsi="Arial" w:cs="Arial"/>
          <w:spacing w:val="-11"/>
        </w:rPr>
        <w:t xml:space="preserve"> </w:t>
      </w:r>
      <w:r w:rsidRPr="00AA6CF9">
        <w:rPr>
          <w:rFonts w:ascii="Arial" w:hAnsi="Arial" w:cs="Arial"/>
        </w:rPr>
        <w:t>place</w:t>
      </w:r>
      <w:r w:rsidRPr="00AA6CF9">
        <w:rPr>
          <w:rFonts w:ascii="Arial" w:hAnsi="Arial" w:cs="Arial"/>
          <w:spacing w:val="-11"/>
        </w:rPr>
        <w:t xml:space="preserve"> </w:t>
      </w:r>
      <w:r w:rsidRPr="00AA6CF9">
        <w:rPr>
          <w:rFonts w:ascii="Arial" w:hAnsi="Arial" w:cs="Arial"/>
        </w:rPr>
        <w:t>publique</w:t>
      </w:r>
      <w:r w:rsidRPr="00AA6CF9">
        <w:rPr>
          <w:rFonts w:ascii="Arial" w:hAnsi="Arial" w:cs="Arial"/>
          <w:spacing w:val="-11"/>
        </w:rPr>
        <w:t xml:space="preserve"> </w:t>
      </w:r>
      <w:r w:rsidRPr="00AA6CF9">
        <w:rPr>
          <w:rFonts w:ascii="Arial" w:hAnsi="Arial" w:cs="Arial"/>
        </w:rPr>
        <w:t>ou</w:t>
      </w:r>
      <w:r w:rsidRPr="00AA6CF9">
        <w:rPr>
          <w:rFonts w:ascii="Arial" w:hAnsi="Arial" w:cs="Arial"/>
          <w:spacing w:val="-9"/>
        </w:rPr>
        <w:t xml:space="preserve"> </w:t>
      </w:r>
      <w:r w:rsidRPr="00AA6CF9">
        <w:rPr>
          <w:rFonts w:ascii="Arial" w:hAnsi="Arial" w:cs="Arial"/>
        </w:rPr>
        <w:t>une</w:t>
      </w:r>
      <w:r w:rsidRPr="00AA6CF9">
        <w:rPr>
          <w:rFonts w:ascii="Arial" w:hAnsi="Arial" w:cs="Arial"/>
          <w:spacing w:val="-9"/>
        </w:rPr>
        <w:t xml:space="preserve"> </w:t>
      </w:r>
      <w:r w:rsidRPr="00AA6CF9">
        <w:rPr>
          <w:rFonts w:ascii="Arial" w:hAnsi="Arial" w:cs="Arial"/>
        </w:rPr>
        <w:t>aire</w:t>
      </w:r>
      <w:r w:rsidRPr="00AA6CF9">
        <w:rPr>
          <w:rFonts w:ascii="Arial" w:hAnsi="Arial" w:cs="Arial"/>
          <w:spacing w:val="-9"/>
        </w:rPr>
        <w:t xml:space="preserve"> </w:t>
      </w:r>
      <w:r w:rsidRPr="00AA6CF9">
        <w:rPr>
          <w:rFonts w:ascii="Arial" w:hAnsi="Arial" w:cs="Arial"/>
        </w:rPr>
        <w:t>publique</w:t>
      </w:r>
      <w:r w:rsidRPr="00AA6CF9">
        <w:rPr>
          <w:rFonts w:ascii="Arial" w:hAnsi="Arial" w:cs="Arial"/>
          <w:spacing w:val="-9"/>
        </w:rPr>
        <w:t xml:space="preserve"> </w:t>
      </w:r>
      <w:r w:rsidRPr="00AA6CF9">
        <w:rPr>
          <w:rFonts w:ascii="Arial" w:hAnsi="Arial" w:cs="Arial"/>
        </w:rPr>
        <w:t>de</w:t>
      </w:r>
      <w:r w:rsidRPr="00AA6CF9">
        <w:rPr>
          <w:rFonts w:ascii="Arial" w:hAnsi="Arial" w:cs="Arial"/>
          <w:spacing w:val="-9"/>
        </w:rPr>
        <w:t xml:space="preserve"> </w:t>
      </w:r>
      <w:r w:rsidRPr="00AA6CF9">
        <w:rPr>
          <w:rFonts w:ascii="Arial" w:hAnsi="Arial" w:cs="Arial"/>
        </w:rPr>
        <w:t>stationnement.</w:t>
      </w:r>
    </w:p>
    <w:p w:rsidR="00A40C40" w:rsidRPr="00AA6CF9" w:rsidRDefault="00A40C40" w:rsidP="008D77FD">
      <w:pPr>
        <w:pStyle w:val="Corpsdetexte"/>
        <w:spacing w:after="0"/>
        <w:ind w:left="140" w:right="253"/>
        <w:jc w:val="both"/>
        <w:rPr>
          <w:rFonts w:ascii="Arial" w:hAnsi="Arial" w:cs="Arial"/>
        </w:rPr>
      </w:pPr>
    </w:p>
    <w:p w:rsidR="00D76D0A" w:rsidRPr="00AA6CF9" w:rsidRDefault="00D76D0A" w:rsidP="00FC0D57">
      <w:pPr>
        <w:pStyle w:val="Titre1"/>
        <w:rPr>
          <w:rFonts w:cs="Arial"/>
          <w:b/>
          <w:szCs w:val="24"/>
        </w:rPr>
      </w:pPr>
      <w:r w:rsidRPr="00AA6CF9">
        <w:rPr>
          <w:rFonts w:cs="Arial"/>
          <w:b/>
          <w:szCs w:val="24"/>
        </w:rPr>
        <w:lastRenderedPageBreak/>
        <w:t>ARTICLE 3</w:t>
      </w:r>
    </w:p>
    <w:p w:rsidR="00D76D0A" w:rsidRPr="00AA6CF9" w:rsidRDefault="00D76D0A" w:rsidP="00FC0D57">
      <w:pPr>
        <w:jc w:val="center"/>
        <w:rPr>
          <w:rFonts w:cs="Arial"/>
          <w:b/>
          <w:bCs/>
          <w:szCs w:val="24"/>
        </w:rPr>
      </w:pPr>
    </w:p>
    <w:p w:rsidR="00A40C40" w:rsidRPr="00AA6CF9" w:rsidRDefault="00C77F38" w:rsidP="00EF077A">
      <w:pPr>
        <w:pStyle w:val="Paragraphedeliste"/>
        <w:numPr>
          <w:ilvl w:val="1"/>
          <w:numId w:val="1"/>
        </w:numPr>
        <w:ind w:left="567" w:right="-11" w:hanging="567"/>
        <w:jc w:val="both"/>
        <w:rPr>
          <w:sz w:val="24"/>
          <w:szCs w:val="24"/>
          <w:lang w:val="fr-CA"/>
        </w:rPr>
      </w:pPr>
      <w:r w:rsidRPr="00AA6CF9">
        <w:rPr>
          <w:sz w:val="24"/>
          <w:szCs w:val="24"/>
          <w:lang w:val="fr-CA"/>
        </w:rPr>
        <w:t>Tous</w:t>
      </w:r>
      <w:r w:rsidR="00A40C40" w:rsidRPr="00AA6CF9">
        <w:rPr>
          <w:sz w:val="24"/>
          <w:szCs w:val="24"/>
          <w:lang w:val="fr-CA"/>
        </w:rPr>
        <w:t xml:space="preserve"> les fonctionnaires ou officiers </w:t>
      </w:r>
      <w:r w:rsidR="009729B0" w:rsidRPr="00AA6CF9">
        <w:rPr>
          <w:sz w:val="24"/>
          <w:szCs w:val="24"/>
          <w:lang w:val="fr-CA"/>
        </w:rPr>
        <w:t>désignés</w:t>
      </w:r>
      <w:r w:rsidR="00AA6CF9">
        <w:rPr>
          <w:sz w:val="24"/>
          <w:szCs w:val="24"/>
          <w:lang w:val="fr-CA"/>
        </w:rPr>
        <w:t xml:space="preserve"> de la Municipalité</w:t>
      </w:r>
      <w:r w:rsidR="009729B0" w:rsidRPr="00AA6CF9">
        <w:rPr>
          <w:sz w:val="24"/>
          <w:szCs w:val="24"/>
          <w:lang w:val="fr-CA"/>
        </w:rPr>
        <w:t xml:space="preserve"> </w:t>
      </w:r>
      <w:r w:rsidR="00A40C40" w:rsidRPr="00AA6CF9">
        <w:rPr>
          <w:sz w:val="24"/>
          <w:szCs w:val="24"/>
          <w:lang w:val="fr-CA"/>
        </w:rPr>
        <w:t>sous la supervision</w:t>
      </w:r>
      <w:r>
        <w:rPr>
          <w:sz w:val="24"/>
          <w:szCs w:val="24"/>
          <w:lang w:val="fr-CA"/>
        </w:rPr>
        <w:t xml:space="preserve"> du </w:t>
      </w:r>
      <w:r w:rsidRPr="00AA6CF9">
        <w:rPr>
          <w:sz w:val="24"/>
          <w:szCs w:val="24"/>
          <w:lang w:val="fr-CA"/>
        </w:rPr>
        <w:t xml:space="preserve">directeur général de la Municipalité </w:t>
      </w:r>
      <w:r w:rsidR="00A40C40" w:rsidRPr="00AA6CF9">
        <w:rPr>
          <w:sz w:val="24"/>
          <w:szCs w:val="24"/>
          <w:lang w:val="fr-CA"/>
        </w:rPr>
        <w:t>sont chargés de l’application du présent</w:t>
      </w:r>
      <w:r w:rsidR="00A40C40" w:rsidRPr="00AA6CF9">
        <w:rPr>
          <w:spacing w:val="-21"/>
          <w:sz w:val="24"/>
          <w:szCs w:val="24"/>
          <w:lang w:val="fr-CA"/>
        </w:rPr>
        <w:t xml:space="preserve"> </w:t>
      </w:r>
      <w:r w:rsidR="00A40C40" w:rsidRPr="00AA6CF9">
        <w:rPr>
          <w:sz w:val="24"/>
          <w:szCs w:val="24"/>
          <w:lang w:val="fr-CA"/>
        </w:rPr>
        <w:t>règlement.</w:t>
      </w:r>
    </w:p>
    <w:p w:rsidR="00A40C40" w:rsidRPr="00AA6CF9" w:rsidRDefault="00A40C40" w:rsidP="00EF077A">
      <w:pPr>
        <w:pStyle w:val="Corpsdetexte"/>
        <w:spacing w:after="0"/>
        <w:ind w:left="567" w:right="-11" w:hanging="567"/>
        <w:rPr>
          <w:rFonts w:ascii="Arial" w:hAnsi="Arial" w:cs="Arial"/>
        </w:rPr>
      </w:pPr>
    </w:p>
    <w:p w:rsidR="00A40C40" w:rsidRPr="00AA6CF9" w:rsidRDefault="00A40C40" w:rsidP="00EF077A">
      <w:pPr>
        <w:pStyle w:val="Paragraphedeliste"/>
        <w:numPr>
          <w:ilvl w:val="1"/>
          <w:numId w:val="1"/>
        </w:numPr>
        <w:ind w:left="567" w:right="-11" w:hanging="567"/>
        <w:jc w:val="both"/>
        <w:rPr>
          <w:sz w:val="24"/>
          <w:szCs w:val="24"/>
          <w:lang w:val="fr-CA"/>
        </w:rPr>
      </w:pPr>
      <w:r w:rsidRPr="00AA6CF9">
        <w:rPr>
          <w:sz w:val="24"/>
          <w:szCs w:val="24"/>
          <w:lang w:val="fr-CA"/>
        </w:rPr>
        <w:t xml:space="preserve">Le Conseil municipal de la </w:t>
      </w:r>
      <w:r w:rsidR="008D77FD" w:rsidRPr="00AA6CF9">
        <w:rPr>
          <w:sz w:val="24"/>
          <w:szCs w:val="24"/>
          <w:lang w:val="fr-CA"/>
        </w:rPr>
        <w:t>Municipalité</w:t>
      </w:r>
      <w:r w:rsidRPr="00AA6CF9">
        <w:rPr>
          <w:sz w:val="24"/>
          <w:szCs w:val="24"/>
          <w:lang w:val="fr-CA"/>
        </w:rPr>
        <w:t xml:space="preserve"> autorise, de façon générale, tout </w:t>
      </w:r>
      <w:r w:rsidR="00AA6CF9" w:rsidRPr="00AA6CF9">
        <w:rPr>
          <w:sz w:val="24"/>
          <w:szCs w:val="24"/>
          <w:lang w:val="fr-CA"/>
        </w:rPr>
        <w:t>tous les fonctionnaires ou officiers désignés</w:t>
      </w:r>
      <w:r w:rsidRPr="00AA6CF9">
        <w:rPr>
          <w:sz w:val="24"/>
          <w:szCs w:val="24"/>
          <w:lang w:val="fr-CA"/>
        </w:rPr>
        <w:t xml:space="preserve"> de la </w:t>
      </w:r>
      <w:r w:rsidR="008D77FD" w:rsidRPr="00AA6CF9">
        <w:rPr>
          <w:sz w:val="24"/>
          <w:szCs w:val="24"/>
          <w:lang w:val="fr-CA"/>
        </w:rPr>
        <w:t>Municipalité</w:t>
      </w:r>
      <w:r w:rsidRPr="00AA6CF9">
        <w:rPr>
          <w:sz w:val="24"/>
          <w:szCs w:val="24"/>
          <w:lang w:val="fr-CA"/>
        </w:rPr>
        <w:t xml:space="preserve"> sous l’autorité du directeur </w:t>
      </w:r>
      <w:r w:rsidR="009729B0" w:rsidRPr="00AA6CF9">
        <w:rPr>
          <w:sz w:val="24"/>
          <w:szCs w:val="24"/>
          <w:lang w:val="fr-CA"/>
        </w:rPr>
        <w:t>général</w:t>
      </w:r>
      <w:r w:rsidRPr="00AA6CF9">
        <w:rPr>
          <w:sz w:val="24"/>
          <w:szCs w:val="24"/>
          <w:lang w:val="fr-CA"/>
        </w:rPr>
        <w:t xml:space="preserve"> de la </w:t>
      </w:r>
      <w:r w:rsidR="008D77FD" w:rsidRPr="00AA6CF9">
        <w:rPr>
          <w:sz w:val="24"/>
          <w:szCs w:val="24"/>
          <w:lang w:val="fr-CA"/>
        </w:rPr>
        <w:t>Municipalité</w:t>
      </w:r>
      <w:r w:rsidRPr="00AA6CF9">
        <w:rPr>
          <w:sz w:val="24"/>
          <w:szCs w:val="24"/>
          <w:lang w:val="fr-CA"/>
        </w:rPr>
        <w:t xml:space="preserve"> à entreprendre des poursuites pénales contre tout contrevenant à toute disposition du présent règlement et, en conséquence, à délivrer les constats d’infraction utiles à ces</w:t>
      </w:r>
      <w:r w:rsidRPr="00AA6CF9">
        <w:rPr>
          <w:spacing w:val="-23"/>
          <w:sz w:val="24"/>
          <w:szCs w:val="24"/>
          <w:lang w:val="fr-CA"/>
        </w:rPr>
        <w:t xml:space="preserve"> </w:t>
      </w:r>
      <w:r w:rsidRPr="00AA6CF9">
        <w:rPr>
          <w:sz w:val="24"/>
          <w:szCs w:val="24"/>
          <w:lang w:val="fr-CA"/>
        </w:rPr>
        <w:t>fins.</w:t>
      </w:r>
    </w:p>
    <w:p w:rsidR="00A40C40" w:rsidRPr="00AA6CF9" w:rsidRDefault="00A40C40" w:rsidP="00EF077A">
      <w:pPr>
        <w:pStyle w:val="Corpsdetexte"/>
        <w:spacing w:after="0"/>
        <w:ind w:left="567" w:right="-11" w:hanging="567"/>
        <w:rPr>
          <w:rFonts w:ascii="Arial" w:hAnsi="Arial" w:cs="Arial"/>
        </w:rPr>
      </w:pPr>
    </w:p>
    <w:p w:rsidR="00A40C40" w:rsidRPr="00AA6CF9" w:rsidRDefault="00A40C40" w:rsidP="00EF077A">
      <w:pPr>
        <w:pStyle w:val="Paragraphedeliste"/>
        <w:numPr>
          <w:ilvl w:val="1"/>
          <w:numId w:val="1"/>
        </w:numPr>
        <w:ind w:left="567" w:right="-11" w:hanging="567"/>
        <w:jc w:val="both"/>
        <w:rPr>
          <w:sz w:val="24"/>
          <w:szCs w:val="24"/>
          <w:lang w:val="fr-CA"/>
        </w:rPr>
      </w:pPr>
      <w:r w:rsidRPr="00AA6CF9">
        <w:rPr>
          <w:sz w:val="24"/>
          <w:szCs w:val="24"/>
          <w:lang w:val="fr-CA"/>
        </w:rPr>
        <w:t>Le Conseil municipal peut également autoriser, par résolution, toute autre personne à exercer les pouvoirs prévus aux paragraphes 3.1 et</w:t>
      </w:r>
      <w:r w:rsidRPr="00AA6CF9">
        <w:rPr>
          <w:spacing w:val="-11"/>
          <w:sz w:val="24"/>
          <w:szCs w:val="24"/>
          <w:lang w:val="fr-CA"/>
        </w:rPr>
        <w:t xml:space="preserve"> </w:t>
      </w:r>
      <w:r w:rsidRPr="00AA6CF9">
        <w:rPr>
          <w:sz w:val="24"/>
          <w:szCs w:val="24"/>
          <w:lang w:val="fr-CA"/>
        </w:rPr>
        <w:t>3.2.</w:t>
      </w:r>
    </w:p>
    <w:p w:rsidR="00D76D0A" w:rsidRPr="00AA6CF9" w:rsidRDefault="00D76D0A" w:rsidP="00EF077A">
      <w:pPr>
        <w:pStyle w:val="Corpsdetexte2"/>
        <w:spacing w:line="240" w:lineRule="auto"/>
        <w:ind w:left="567" w:right="-11" w:hanging="567"/>
        <w:rPr>
          <w:rFonts w:ascii="Arial" w:hAnsi="Arial" w:cs="Arial"/>
          <w:szCs w:val="24"/>
        </w:rPr>
      </w:pPr>
    </w:p>
    <w:p w:rsidR="00A40C40" w:rsidRPr="00AA6CF9" w:rsidRDefault="00A40C40" w:rsidP="00EF077A">
      <w:pPr>
        <w:pStyle w:val="Paragraphedeliste"/>
        <w:numPr>
          <w:ilvl w:val="1"/>
          <w:numId w:val="1"/>
        </w:numPr>
        <w:ind w:left="567" w:right="-11" w:hanging="567"/>
        <w:jc w:val="both"/>
        <w:rPr>
          <w:sz w:val="24"/>
          <w:szCs w:val="24"/>
          <w:lang w:val="fr-CA"/>
        </w:rPr>
      </w:pPr>
      <w:r w:rsidRPr="00AA6CF9">
        <w:rPr>
          <w:sz w:val="24"/>
          <w:szCs w:val="24"/>
          <w:lang w:val="fr-CA"/>
        </w:rPr>
        <w:t>Toute personne responsable de l’application du présent règlement est autorisée à visiter et à examiner toute propriété pour constater que le règlement y est</w:t>
      </w:r>
      <w:r w:rsidRPr="00AA6CF9">
        <w:rPr>
          <w:spacing w:val="-21"/>
          <w:sz w:val="24"/>
          <w:szCs w:val="24"/>
          <w:lang w:val="fr-CA"/>
        </w:rPr>
        <w:t xml:space="preserve"> </w:t>
      </w:r>
      <w:r w:rsidRPr="00AA6CF9">
        <w:rPr>
          <w:sz w:val="24"/>
          <w:szCs w:val="24"/>
          <w:lang w:val="fr-CA"/>
        </w:rPr>
        <w:t>respecté.</w:t>
      </w:r>
    </w:p>
    <w:p w:rsidR="00A40C40" w:rsidRPr="00AA6CF9" w:rsidRDefault="00A40C40" w:rsidP="00EF077A">
      <w:pPr>
        <w:pStyle w:val="Corpsdetexte2"/>
        <w:spacing w:line="240" w:lineRule="auto"/>
        <w:ind w:right="-11"/>
        <w:rPr>
          <w:rFonts w:ascii="Arial" w:hAnsi="Arial" w:cs="Arial"/>
          <w:szCs w:val="24"/>
        </w:rPr>
      </w:pPr>
    </w:p>
    <w:p w:rsidR="00A40C40" w:rsidRPr="00AA6CF9" w:rsidRDefault="00A40C40" w:rsidP="00EF077A">
      <w:pPr>
        <w:pStyle w:val="Corpsdetexte2"/>
        <w:spacing w:line="240" w:lineRule="auto"/>
        <w:ind w:right="-11"/>
        <w:rPr>
          <w:rFonts w:ascii="Arial" w:hAnsi="Arial" w:cs="Arial"/>
          <w:szCs w:val="24"/>
        </w:rPr>
      </w:pPr>
    </w:p>
    <w:p w:rsidR="00D76D0A" w:rsidRPr="00AA6CF9" w:rsidRDefault="00D76D0A" w:rsidP="00EF077A">
      <w:pPr>
        <w:pStyle w:val="Titre1"/>
        <w:ind w:right="-11"/>
        <w:rPr>
          <w:rFonts w:cs="Arial"/>
          <w:b/>
          <w:szCs w:val="24"/>
        </w:rPr>
      </w:pPr>
      <w:r w:rsidRPr="00AA6CF9">
        <w:rPr>
          <w:rFonts w:cs="Arial"/>
          <w:b/>
          <w:szCs w:val="24"/>
        </w:rPr>
        <w:t>ARTICLE 4</w:t>
      </w:r>
    </w:p>
    <w:p w:rsidR="00D76D0A" w:rsidRPr="00AA6CF9" w:rsidRDefault="00D76D0A" w:rsidP="00EF077A">
      <w:pPr>
        <w:pStyle w:val="Corpsdetexte2"/>
        <w:spacing w:line="240" w:lineRule="auto"/>
        <w:ind w:right="-11"/>
        <w:rPr>
          <w:rFonts w:ascii="Arial" w:hAnsi="Arial" w:cs="Arial"/>
          <w:szCs w:val="24"/>
        </w:rPr>
      </w:pPr>
    </w:p>
    <w:p w:rsidR="00A40C40" w:rsidRPr="00AA6CF9" w:rsidRDefault="00A40C40" w:rsidP="00EF077A">
      <w:pPr>
        <w:pStyle w:val="Corpsdetexte"/>
        <w:spacing w:after="0"/>
        <w:ind w:left="567" w:right="-11" w:hanging="567"/>
        <w:jc w:val="both"/>
        <w:rPr>
          <w:rFonts w:ascii="Arial" w:hAnsi="Arial" w:cs="Arial"/>
        </w:rPr>
      </w:pPr>
      <w:r w:rsidRPr="00AA6CF9">
        <w:rPr>
          <w:rFonts w:ascii="Arial" w:hAnsi="Arial" w:cs="Arial"/>
        </w:rPr>
        <w:t xml:space="preserve">4.1 </w:t>
      </w:r>
      <w:r w:rsidR="00EF077A" w:rsidRPr="00AA6CF9">
        <w:rPr>
          <w:rFonts w:ascii="Arial" w:hAnsi="Arial" w:cs="Arial"/>
        </w:rPr>
        <w:tab/>
      </w:r>
      <w:r w:rsidRPr="00AA6CF9">
        <w:rPr>
          <w:rFonts w:ascii="Arial" w:hAnsi="Arial" w:cs="Arial"/>
        </w:rPr>
        <w:t xml:space="preserve">Nul entrepreneur ne peut effectuer le déneigement d’une aire de stationnement privée à l’aide de véhicule(s) sur le territoire de la </w:t>
      </w:r>
      <w:r w:rsidR="008D77FD" w:rsidRPr="00AA6CF9">
        <w:rPr>
          <w:rFonts w:ascii="Arial" w:hAnsi="Arial" w:cs="Arial"/>
        </w:rPr>
        <w:t>Municipalité</w:t>
      </w:r>
      <w:r w:rsidRPr="00AA6CF9">
        <w:rPr>
          <w:rFonts w:ascii="Arial" w:hAnsi="Arial" w:cs="Arial"/>
        </w:rPr>
        <w:t xml:space="preserve"> sans détenir un permis émis à cet effet par l’autorité compétente conformément au présent règlement.</w:t>
      </w:r>
    </w:p>
    <w:p w:rsidR="00D76D0A" w:rsidRPr="00AA6CF9" w:rsidRDefault="00D76D0A" w:rsidP="00FC0D57">
      <w:pPr>
        <w:pStyle w:val="Normalcentr"/>
        <w:tabs>
          <w:tab w:val="left" w:pos="9356"/>
        </w:tabs>
        <w:ind w:left="0" w:right="-80" w:firstLine="0"/>
        <w:rPr>
          <w:rFonts w:cs="Arial"/>
          <w:b/>
          <w:szCs w:val="24"/>
        </w:rPr>
      </w:pPr>
    </w:p>
    <w:p w:rsidR="00D76D0A" w:rsidRPr="00AA6CF9" w:rsidRDefault="00D76D0A" w:rsidP="00FC0D57">
      <w:pPr>
        <w:pStyle w:val="Normalcentr"/>
        <w:tabs>
          <w:tab w:val="left" w:pos="9356"/>
        </w:tabs>
        <w:ind w:left="0" w:right="-80" w:firstLine="0"/>
        <w:rPr>
          <w:rFonts w:cs="Arial"/>
          <w:b/>
          <w:szCs w:val="24"/>
        </w:rPr>
      </w:pPr>
    </w:p>
    <w:p w:rsidR="00D76D0A" w:rsidRPr="00AA6CF9" w:rsidRDefault="00D76D0A" w:rsidP="00FC0D57">
      <w:pPr>
        <w:pStyle w:val="Normalcentr"/>
        <w:tabs>
          <w:tab w:val="left" w:pos="9356"/>
        </w:tabs>
        <w:ind w:left="0" w:right="-80" w:firstLine="0"/>
        <w:rPr>
          <w:rFonts w:cs="Arial"/>
          <w:b/>
          <w:szCs w:val="24"/>
        </w:rPr>
      </w:pPr>
      <w:r w:rsidRPr="00AA6CF9">
        <w:rPr>
          <w:rFonts w:cs="Arial"/>
          <w:b/>
          <w:szCs w:val="24"/>
        </w:rPr>
        <w:t>ARTICLE 5</w:t>
      </w:r>
    </w:p>
    <w:p w:rsidR="00D76D0A" w:rsidRPr="00AA6CF9" w:rsidRDefault="00D76D0A" w:rsidP="00FC0D57">
      <w:pPr>
        <w:pStyle w:val="Normalcentr"/>
        <w:tabs>
          <w:tab w:val="left" w:pos="1170"/>
          <w:tab w:val="left" w:pos="9356"/>
        </w:tabs>
        <w:ind w:left="0" w:right="-80"/>
        <w:rPr>
          <w:rFonts w:cs="Arial"/>
          <w:szCs w:val="24"/>
        </w:rPr>
      </w:pPr>
    </w:p>
    <w:p w:rsidR="00A40C40" w:rsidRPr="00AA6CF9" w:rsidRDefault="00A40C40" w:rsidP="00EF077A">
      <w:pPr>
        <w:pStyle w:val="Paragraphedeliste"/>
        <w:numPr>
          <w:ilvl w:val="1"/>
          <w:numId w:val="2"/>
        </w:numPr>
        <w:ind w:left="567" w:right="-11" w:hanging="567"/>
        <w:jc w:val="both"/>
        <w:rPr>
          <w:sz w:val="24"/>
          <w:szCs w:val="24"/>
          <w:lang w:val="fr-CA"/>
        </w:rPr>
      </w:pPr>
      <w:r w:rsidRPr="00AA6CF9">
        <w:rPr>
          <w:sz w:val="24"/>
          <w:szCs w:val="24"/>
          <w:lang w:val="fr-CA"/>
        </w:rPr>
        <w:t xml:space="preserve">Le permis de déneigement est émis pour la période débutant le </w:t>
      </w:r>
      <w:r w:rsidR="00EF077A" w:rsidRPr="00AA6CF9">
        <w:rPr>
          <w:sz w:val="24"/>
          <w:szCs w:val="24"/>
          <w:lang w:val="fr-CA"/>
        </w:rPr>
        <w:t>1</w:t>
      </w:r>
      <w:r w:rsidR="00EF077A" w:rsidRPr="00AA6CF9">
        <w:rPr>
          <w:sz w:val="24"/>
          <w:szCs w:val="24"/>
          <w:vertAlign w:val="superscript"/>
          <w:lang w:val="fr-CA"/>
        </w:rPr>
        <w:t>er</w:t>
      </w:r>
      <w:r w:rsidR="00EF077A" w:rsidRPr="00AA6CF9">
        <w:rPr>
          <w:sz w:val="24"/>
          <w:szCs w:val="24"/>
          <w:lang w:val="fr-CA"/>
        </w:rPr>
        <w:t xml:space="preserve"> </w:t>
      </w:r>
      <w:r w:rsidRPr="00AA6CF9">
        <w:rPr>
          <w:sz w:val="24"/>
          <w:szCs w:val="24"/>
          <w:lang w:val="fr-CA"/>
        </w:rPr>
        <w:t>septembre de chaque année et se terminant le 30 août de l’année</w:t>
      </w:r>
      <w:r w:rsidRPr="00AA6CF9">
        <w:rPr>
          <w:spacing w:val="-16"/>
          <w:sz w:val="24"/>
          <w:szCs w:val="24"/>
          <w:lang w:val="fr-CA"/>
        </w:rPr>
        <w:t xml:space="preserve"> </w:t>
      </w:r>
      <w:r w:rsidRPr="00AA6CF9">
        <w:rPr>
          <w:sz w:val="24"/>
          <w:szCs w:val="24"/>
          <w:lang w:val="fr-CA"/>
        </w:rPr>
        <w:t>suivante.</w:t>
      </w:r>
    </w:p>
    <w:p w:rsidR="00A40C40" w:rsidRPr="00AA6CF9" w:rsidRDefault="00A40C40" w:rsidP="00FC0D57">
      <w:pPr>
        <w:pStyle w:val="Corpsdetexte"/>
        <w:spacing w:after="0"/>
        <w:rPr>
          <w:rFonts w:ascii="Arial" w:hAnsi="Arial" w:cs="Arial"/>
        </w:rPr>
      </w:pPr>
    </w:p>
    <w:p w:rsidR="00A40C40" w:rsidRPr="00AA6CF9" w:rsidRDefault="00A40C40" w:rsidP="00EF077A">
      <w:pPr>
        <w:pStyle w:val="Paragraphedeliste"/>
        <w:numPr>
          <w:ilvl w:val="1"/>
          <w:numId w:val="2"/>
        </w:numPr>
        <w:ind w:left="567" w:right="257" w:hanging="567"/>
        <w:jc w:val="both"/>
        <w:rPr>
          <w:sz w:val="24"/>
          <w:szCs w:val="24"/>
          <w:lang w:val="fr-CA"/>
        </w:rPr>
      </w:pPr>
      <w:r w:rsidRPr="00AA6CF9">
        <w:rPr>
          <w:sz w:val="24"/>
          <w:szCs w:val="24"/>
          <w:lang w:val="fr-CA"/>
        </w:rPr>
        <w:t>Pour obtenir un permis de l’autorité compétente, un entrepreneur doit satisfaire aux exigences suivantes</w:t>
      </w:r>
      <w:r w:rsidRPr="00AA6CF9">
        <w:rPr>
          <w:spacing w:val="-24"/>
          <w:sz w:val="24"/>
          <w:szCs w:val="24"/>
          <w:lang w:val="fr-CA"/>
        </w:rPr>
        <w:t xml:space="preserve"> </w:t>
      </w:r>
      <w:r w:rsidRPr="00AA6CF9">
        <w:rPr>
          <w:sz w:val="24"/>
          <w:szCs w:val="24"/>
          <w:lang w:val="fr-CA"/>
        </w:rPr>
        <w:t>:</w:t>
      </w:r>
    </w:p>
    <w:p w:rsidR="00EF077A" w:rsidRPr="00AA6CF9" w:rsidRDefault="00EF077A" w:rsidP="00EF077A">
      <w:pPr>
        <w:tabs>
          <w:tab w:val="left" w:pos="849"/>
        </w:tabs>
        <w:ind w:left="140" w:right="257"/>
        <w:jc w:val="both"/>
        <w:rPr>
          <w:szCs w:val="24"/>
          <w:lang w:val="fr-CA"/>
        </w:rPr>
      </w:pPr>
    </w:p>
    <w:p w:rsidR="00A40C40" w:rsidRPr="00AA6CF9" w:rsidRDefault="00A40C40" w:rsidP="00EF077A">
      <w:pPr>
        <w:pStyle w:val="Paragraphedeliste"/>
        <w:numPr>
          <w:ilvl w:val="2"/>
          <w:numId w:val="2"/>
        </w:numPr>
        <w:ind w:left="851" w:hanging="284"/>
        <w:rPr>
          <w:sz w:val="24"/>
          <w:szCs w:val="24"/>
          <w:lang w:val="fr-CA"/>
        </w:rPr>
      </w:pPr>
      <w:r w:rsidRPr="00AA6CF9">
        <w:rPr>
          <w:sz w:val="24"/>
          <w:szCs w:val="24"/>
          <w:lang w:val="fr-CA"/>
        </w:rPr>
        <w:t>Remplir tous les formulaires</w:t>
      </w:r>
      <w:r w:rsidRPr="00AA6CF9">
        <w:rPr>
          <w:spacing w:val="-12"/>
          <w:sz w:val="24"/>
          <w:szCs w:val="24"/>
          <w:lang w:val="fr-CA"/>
        </w:rPr>
        <w:t xml:space="preserve"> </w:t>
      </w:r>
      <w:r w:rsidRPr="00AA6CF9">
        <w:rPr>
          <w:sz w:val="24"/>
          <w:szCs w:val="24"/>
          <w:lang w:val="fr-CA"/>
        </w:rPr>
        <w:t>requis;</w:t>
      </w:r>
    </w:p>
    <w:p w:rsidR="00EF077A" w:rsidRPr="00AA6CF9" w:rsidRDefault="00EF077A" w:rsidP="00EF077A">
      <w:pPr>
        <w:ind w:left="567"/>
        <w:rPr>
          <w:szCs w:val="24"/>
          <w:lang w:val="fr-CA"/>
        </w:rPr>
      </w:pPr>
    </w:p>
    <w:p w:rsidR="00A40C40" w:rsidRDefault="00A40C40" w:rsidP="00EF077A">
      <w:pPr>
        <w:pStyle w:val="Paragraphedeliste"/>
        <w:numPr>
          <w:ilvl w:val="2"/>
          <w:numId w:val="2"/>
        </w:numPr>
        <w:ind w:left="851" w:hanging="284"/>
        <w:rPr>
          <w:sz w:val="24"/>
          <w:szCs w:val="24"/>
          <w:lang w:val="fr-CA"/>
        </w:rPr>
      </w:pPr>
      <w:r w:rsidRPr="00AA6CF9">
        <w:rPr>
          <w:sz w:val="24"/>
          <w:szCs w:val="24"/>
          <w:lang w:val="fr-CA"/>
        </w:rPr>
        <w:t>Défrayer les coûts annuels du permis tel que prévus au règlement de</w:t>
      </w:r>
      <w:r w:rsidRPr="00AA6CF9">
        <w:rPr>
          <w:spacing w:val="-24"/>
          <w:sz w:val="24"/>
          <w:szCs w:val="24"/>
          <w:lang w:val="fr-CA"/>
        </w:rPr>
        <w:t xml:space="preserve"> </w:t>
      </w:r>
      <w:r w:rsidRPr="00AA6CF9">
        <w:rPr>
          <w:sz w:val="24"/>
          <w:szCs w:val="24"/>
          <w:lang w:val="fr-CA"/>
        </w:rPr>
        <w:t>tarification;</w:t>
      </w:r>
    </w:p>
    <w:p w:rsidR="00A52B77" w:rsidRPr="00A52B77" w:rsidRDefault="00A52B77" w:rsidP="00A52B77">
      <w:pPr>
        <w:pStyle w:val="Paragraphedeliste"/>
        <w:rPr>
          <w:sz w:val="24"/>
          <w:szCs w:val="24"/>
          <w:lang w:val="fr-CA"/>
        </w:rPr>
      </w:pPr>
    </w:p>
    <w:p w:rsidR="00A40C40" w:rsidRPr="00AA6CF9" w:rsidRDefault="00A40C40" w:rsidP="00EF077A">
      <w:pPr>
        <w:pStyle w:val="Paragraphedeliste"/>
        <w:numPr>
          <w:ilvl w:val="2"/>
          <w:numId w:val="2"/>
        </w:numPr>
        <w:ind w:left="851" w:right="137" w:hanging="284"/>
        <w:jc w:val="both"/>
        <w:rPr>
          <w:sz w:val="24"/>
          <w:szCs w:val="24"/>
          <w:lang w:val="fr-CA"/>
        </w:rPr>
      </w:pPr>
      <w:r w:rsidRPr="00AA6CF9">
        <w:rPr>
          <w:sz w:val="24"/>
          <w:szCs w:val="24"/>
          <w:lang w:val="fr-CA"/>
        </w:rPr>
        <w:t>Déposer une somme de 500$ comme dépôt de garantie, lequel sera remis à l’entrepreneur sur demande, après le 15 avril de chaque saison ou lorsqu’il aura cessé ses activités sur le territoire de la</w:t>
      </w:r>
      <w:r w:rsidRPr="00AA6CF9">
        <w:rPr>
          <w:spacing w:val="-22"/>
          <w:sz w:val="24"/>
          <w:szCs w:val="24"/>
          <w:lang w:val="fr-CA"/>
        </w:rPr>
        <w:t xml:space="preserve"> </w:t>
      </w:r>
      <w:r w:rsidR="008D77FD" w:rsidRPr="00AA6CF9">
        <w:rPr>
          <w:sz w:val="24"/>
          <w:szCs w:val="24"/>
          <w:lang w:val="fr-CA"/>
        </w:rPr>
        <w:t>Municipalité</w:t>
      </w:r>
      <w:r w:rsidRPr="00AA6CF9">
        <w:rPr>
          <w:sz w:val="24"/>
          <w:szCs w:val="24"/>
          <w:lang w:val="fr-CA"/>
        </w:rPr>
        <w:t>;</w:t>
      </w:r>
    </w:p>
    <w:p w:rsidR="00A52B77" w:rsidRPr="00AA6CF9" w:rsidRDefault="00A52B77" w:rsidP="00EF077A">
      <w:pPr>
        <w:pStyle w:val="Paragraphedeliste"/>
        <w:rPr>
          <w:sz w:val="24"/>
          <w:szCs w:val="24"/>
          <w:lang w:val="fr-CA"/>
        </w:rPr>
      </w:pPr>
    </w:p>
    <w:p w:rsidR="00A40C40" w:rsidRPr="00AA6CF9" w:rsidRDefault="00A40C40" w:rsidP="00EF077A">
      <w:pPr>
        <w:pStyle w:val="Paragraphedeliste"/>
        <w:numPr>
          <w:ilvl w:val="2"/>
          <w:numId w:val="2"/>
        </w:numPr>
        <w:ind w:left="851" w:right="135" w:hanging="284"/>
        <w:jc w:val="both"/>
        <w:rPr>
          <w:sz w:val="24"/>
          <w:szCs w:val="24"/>
          <w:lang w:val="fr-CA"/>
        </w:rPr>
      </w:pPr>
      <w:r w:rsidRPr="00AA6CF9">
        <w:rPr>
          <w:sz w:val="24"/>
          <w:szCs w:val="24"/>
          <w:lang w:val="fr-CA"/>
        </w:rPr>
        <w:t>Fournir une preuve d’assurance responsabilité civile et générale accordant une couverture d’au moins 1 000 000$, couvrant tout dommage, blessure ou perte pouvant survenir dans le cadre des opérations de</w:t>
      </w:r>
      <w:r w:rsidRPr="00AA6CF9">
        <w:rPr>
          <w:spacing w:val="-17"/>
          <w:sz w:val="24"/>
          <w:szCs w:val="24"/>
          <w:lang w:val="fr-CA"/>
        </w:rPr>
        <w:t xml:space="preserve"> </w:t>
      </w:r>
      <w:r w:rsidRPr="00AA6CF9">
        <w:rPr>
          <w:sz w:val="24"/>
          <w:szCs w:val="24"/>
          <w:lang w:val="fr-CA"/>
        </w:rPr>
        <w:t>déneigement;</w:t>
      </w:r>
    </w:p>
    <w:p w:rsidR="00EF077A" w:rsidRPr="00AA6CF9" w:rsidRDefault="00EF077A" w:rsidP="00EF077A">
      <w:pPr>
        <w:pStyle w:val="Paragraphedeliste"/>
        <w:rPr>
          <w:sz w:val="24"/>
          <w:szCs w:val="24"/>
          <w:lang w:val="fr-CA"/>
        </w:rPr>
      </w:pPr>
    </w:p>
    <w:p w:rsidR="00A40C40" w:rsidRPr="00AA6CF9" w:rsidRDefault="00A40C40" w:rsidP="00EF077A">
      <w:pPr>
        <w:pStyle w:val="Paragraphedeliste"/>
        <w:numPr>
          <w:ilvl w:val="2"/>
          <w:numId w:val="2"/>
        </w:numPr>
        <w:ind w:left="851" w:hanging="284"/>
        <w:rPr>
          <w:sz w:val="24"/>
          <w:szCs w:val="24"/>
          <w:lang w:val="fr-CA"/>
        </w:rPr>
      </w:pPr>
      <w:r w:rsidRPr="00AA6CF9">
        <w:rPr>
          <w:sz w:val="24"/>
          <w:szCs w:val="24"/>
          <w:lang w:val="fr-CA"/>
        </w:rPr>
        <w:t>Fournir une copie du certificat d’immatriculation de son</w:t>
      </w:r>
      <w:r w:rsidRPr="00AA6CF9">
        <w:rPr>
          <w:spacing w:val="-21"/>
          <w:sz w:val="24"/>
          <w:szCs w:val="24"/>
          <w:lang w:val="fr-CA"/>
        </w:rPr>
        <w:t xml:space="preserve"> </w:t>
      </w:r>
      <w:r w:rsidRPr="00AA6CF9">
        <w:rPr>
          <w:sz w:val="24"/>
          <w:szCs w:val="24"/>
          <w:lang w:val="fr-CA"/>
        </w:rPr>
        <w:t>entreprise;</w:t>
      </w:r>
    </w:p>
    <w:p w:rsidR="00A40C40" w:rsidRPr="00AA6CF9" w:rsidRDefault="00A40C40" w:rsidP="00FC0D57">
      <w:pPr>
        <w:pStyle w:val="Corpsdetexte"/>
        <w:spacing w:after="0"/>
        <w:rPr>
          <w:rFonts w:ascii="Arial" w:hAnsi="Arial" w:cs="Arial"/>
          <w:i/>
        </w:rPr>
      </w:pPr>
    </w:p>
    <w:p w:rsidR="00D76D0A" w:rsidRPr="00AA6CF9" w:rsidRDefault="00D76D0A" w:rsidP="00FC0D57">
      <w:pPr>
        <w:pStyle w:val="Normalcentr"/>
        <w:ind w:left="0" w:right="-56" w:firstLine="0"/>
        <w:rPr>
          <w:rFonts w:cs="Arial"/>
          <w:b/>
          <w:szCs w:val="24"/>
        </w:rPr>
      </w:pPr>
      <w:r w:rsidRPr="00AA6CF9">
        <w:rPr>
          <w:rFonts w:cs="Arial"/>
          <w:b/>
          <w:szCs w:val="24"/>
        </w:rPr>
        <w:lastRenderedPageBreak/>
        <w:t>ARTICLE 6</w:t>
      </w:r>
    </w:p>
    <w:p w:rsidR="00D76D0A" w:rsidRPr="00AA6CF9" w:rsidRDefault="00D76D0A" w:rsidP="00FC0D57">
      <w:pPr>
        <w:pStyle w:val="Normalcentr"/>
        <w:ind w:left="0" w:right="62" w:firstLine="0"/>
        <w:rPr>
          <w:rFonts w:cs="Arial"/>
          <w:szCs w:val="24"/>
        </w:rPr>
      </w:pPr>
    </w:p>
    <w:p w:rsidR="00A40C40" w:rsidRPr="00AA6CF9" w:rsidRDefault="00A40C40" w:rsidP="00EF077A">
      <w:pPr>
        <w:pStyle w:val="Paragraphedeliste"/>
        <w:numPr>
          <w:ilvl w:val="1"/>
          <w:numId w:val="3"/>
        </w:numPr>
        <w:ind w:left="567" w:right="-11" w:hanging="567"/>
        <w:jc w:val="both"/>
        <w:rPr>
          <w:sz w:val="24"/>
          <w:szCs w:val="24"/>
          <w:lang w:val="fr-CA"/>
        </w:rPr>
      </w:pPr>
      <w:r w:rsidRPr="00AA6CF9">
        <w:rPr>
          <w:sz w:val="24"/>
          <w:szCs w:val="24"/>
          <w:lang w:val="fr-CA"/>
        </w:rPr>
        <w:t>L’entrepreneur devra déléguer au moins 1 personne de son entreprise à une séance</w:t>
      </w:r>
      <w:r w:rsidRPr="00AA6CF9">
        <w:rPr>
          <w:spacing w:val="-11"/>
          <w:sz w:val="24"/>
          <w:szCs w:val="24"/>
          <w:lang w:val="fr-CA"/>
        </w:rPr>
        <w:t xml:space="preserve"> </w:t>
      </w:r>
      <w:r w:rsidRPr="00AA6CF9">
        <w:rPr>
          <w:sz w:val="24"/>
          <w:szCs w:val="24"/>
          <w:lang w:val="fr-CA"/>
        </w:rPr>
        <w:t>d’information</w:t>
      </w:r>
      <w:r w:rsidRPr="00AA6CF9">
        <w:rPr>
          <w:spacing w:val="-11"/>
          <w:sz w:val="24"/>
          <w:szCs w:val="24"/>
          <w:lang w:val="fr-CA"/>
        </w:rPr>
        <w:t xml:space="preserve"> </w:t>
      </w:r>
      <w:r w:rsidRPr="00AA6CF9">
        <w:rPr>
          <w:sz w:val="24"/>
          <w:szCs w:val="24"/>
          <w:lang w:val="fr-CA"/>
        </w:rPr>
        <w:t>lorsqu’il</w:t>
      </w:r>
      <w:r w:rsidRPr="00AA6CF9">
        <w:rPr>
          <w:spacing w:val="-12"/>
          <w:sz w:val="24"/>
          <w:szCs w:val="24"/>
          <w:lang w:val="fr-CA"/>
        </w:rPr>
        <w:t xml:space="preserve"> </w:t>
      </w:r>
      <w:r w:rsidRPr="00AA6CF9">
        <w:rPr>
          <w:sz w:val="24"/>
          <w:szCs w:val="24"/>
          <w:lang w:val="fr-CA"/>
        </w:rPr>
        <w:t>est</w:t>
      </w:r>
      <w:r w:rsidRPr="00AA6CF9">
        <w:rPr>
          <w:spacing w:val="-10"/>
          <w:sz w:val="24"/>
          <w:szCs w:val="24"/>
          <w:lang w:val="fr-CA"/>
        </w:rPr>
        <w:t xml:space="preserve"> </w:t>
      </w:r>
      <w:r w:rsidRPr="00AA6CF9">
        <w:rPr>
          <w:sz w:val="24"/>
          <w:szCs w:val="24"/>
          <w:lang w:val="fr-CA"/>
        </w:rPr>
        <w:t>convoqué</w:t>
      </w:r>
      <w:r w:rsidRPr="00AA6CF9">
        <w:rPr>
          <w:spacing w:val="-10"/>
          <w:sz w:val="24"/>
          <w:szCs w:val="24"/>
          <w:lang w:val="fr-CA"/>
        </w:rPr>
        <w:t xml:space="preserve"> </w:t>
      </w:r>
      <w:r w:rsidRPr="00AA6CF9">
        <w:rPr>
          <w:sz w:val="24"/>
          <w:szCs w:val="24"/>
          <w:lang w:val="fr-CA"/>
        </w:rPr>
        <w:t>par</w:t>
      </w:r>
      <w:r w:rsidRPr="00AA6CF9">
        <w:rPr>
          <w:spacing w:val="-10"/>
          <w:sz w:val="24"/>
          <w:szCs w:val="24"/>
          <w:lang w:val="fr-CA"/>
        </w:rPr>
        <w:t xml:space="preserve"> </w:t>
      </w:r>
      <w:r w:rsidRPr="00AA6CF9">
        <w:rPr>
          <w:sz w:val="24"/>
          <w:szCs w:val="24"/>
          <w:lang w:val="fr-CA"/>
        </w:rPr>
        <w:t>la</w:t>
      </w:r>
      <w:r w:rsidRPr="00AA6CF9">
        <w:rPr>
          <w:spacing w:val="-13"/>
          <w:sz w:val="24"/>
          <w:szCs w:val="24"/>
          <w:lang w:val="fr-CA"/>
        </w:rPr>
        <w:t xml:space="preserve"> </w:t>
      </w:r>
      <w:r w:rsidR="008D77FD" w:rsidRPr="00AA6CF9">
        <w:rPr>
          <w:sz w:val="24"/>
          <w:szCs w:val="24"/>
          <w:lang w:val="fr-CA"/>
        </w:rPr>
        <w:t>Municipalité</w:t>
      </w:r>
      <w:r w:rsidRPr="00AA6CF9">
        <w:rPr>
          <w:sz w:val="24"/>
          <w:szCs w:val="24"/>
          <w:lang w:val="fr-CA"/>
        </w:rPr>
        <w:t>.</w:t>
      </w:r>
    </w:p>
    <w:p w:rsidR="00A40C40" w:rsidRPr="00AA6CF9" w:rsidRDefault="00A40C40" w:rsidP="00EF077A">
      <w:pPr>
        <w:pStyle w:val="Corpsdetexte"/>
        <w:spacing w:after="0"/>
        <w:ind w:left="567" w:right="-11" w:hanging="567"/>
        <w:jc w:val="both"/>
        <w:rPr>
          <w:rFonts w:ascii="Arial" w:hAnsi="Arial" w:cs="Arial"/>
        </w:rPr>
      </w:pPr>
    </w:p>
    <w:p w:rsidR="00D76D0A" w:rsidRPr="00AA6CF9" w:rsidRDefault="00D76D0A" w:rsidP="00FC0D57">
      <w:pPr>
        <w:pStyle w:val="Normalcentr"/>
        <w:ind w:left="0" w:right="62"/>
        <w:rPr>
          <w:rFonts w:cs="Arial"/>
          <w:szCs w:val="24"/>
        </w:rPr>
      </w:pPr>
    </w:p>
    <w:p w:rsidR="00D76D0A" w:rsidRPr="00AA6CF9" w:rsidRDefault="00D76D0A" w:rsidP="00FC0D57">
      <w:pPr>
        <w:pStyle w:val="Normalcentr"/>
        <w:ind w:left="0" w:right="-56" w:firstLine="0"/>
        <w:rPr>
          <w:rFonts w:cs="Arial"/>
          <w:b/>
          <w:szCs w:val="24"/>
        </w:rPr>
      </w:pPr>
      <w:r w:rsidRPr="00AA6CF9">
        <w:rPr>
          <w:rFonts w:cs="Arial"/>
          <w:b/>
          <w:szCs w:val="24"/>
        </w:rPr>
        <w:t>ARTICLE 7</w:t>
      </w:r>
    </w:p>
    <w:p w:rsidR="00D76D0A" w:rsidRPr="00AA6CF9" w:rsidRDefault="00D76D0A" w:rsidP="00FC0D57">
      <w:pPr>
        <w:pStyle w:val="Normalcentr"/>
        <w:ind w:left="0" w:right="62" w:firstLine="0"/>
        <w:rPr>
          <w:rFonts w:cs="Arial"/>
          <w:szCs w:val="24"/>
        </w:rPr>
      </w:pPr>
    </w:p>
    <w:p w:rsidR="00A40C40" w:rsidRPr="00AA6CF9" w:rsidRDefault="00A40C40" w:rsidP="00EF077A">
      <w:pPr>
        <w:pStyle w:val="Paragraphedeliste"/>
        <w:numPr>
          <w:ilvl w:val="1"/>
          <w:numId w:val="4"/>
        </w:numPr>
        <w:ind w:left="567" w:right="-11"/>
        <w:jc w:val="both"/>
        <w:rPr>
          <w:sz w:val="24"/>
          <w:szCs w:val="24"/>
          <w:lang w:val="fr-CA"/>
        </w:rPr>
      </w:pPr>
      <w:r w:rsidRPr="00AA6CF9">
        <w:rPr>
          <w:sz w:val="24"/>
          <w:szCs w:val="24"/>
          <w:lang w:val="fr-CA"/>
        </w:rPr>
        <w:t>L’autorité compétente peut révoquer le permis de déneigement après l’envoi d’un avis écrit à l’entrepreneur, si</w:t>
      </w:r>
      <w:r w:rsidRPr="00AA6CF9">
        <w:rPr>
          <w:spacing w:val="-8"/>
          <w:sz w:val="24"/>
          <w:szCs w:val="24"/>
          <w:lang w:val="fr-CA"/>
        </w:rPr>
        <w:t xml:space="preserve"> </w:t>
      </w:r>
      <w:r w:rsidRPr="00AA6CF9">
        <w:rPr>
          <w:sz w:val="24"/>
          <w:szCs w:val="24"/>
          <w:lang w:val="fr-CA"/>
        </w:rPr>
        <w:t>:</w:t>
      </w:r>
    </w:p>
    <w:p w:rsidR="00EF077A" w:rsidRPr="00AA6CF9" w:rsidRDefault="00EF077A" w:rsidP="00EF077A">
      <w:pPr>
        <w:ind w:right="-11"/>
        <w:jc w:val="both"/>
        <w:rPr>
          <w:szCs w:val="24"/>
          <w:lang w:val="fr-CA"/>
        </w:rPr>
      </w:pPr>
    </w:p>
    <w:p w:rsidR="00A40C40" w:rsidRPr="00AA6CF9" w:rsidRDefault="00A40C40" w:rsidP="00EF077A">
      <w:pPr>
        <w:pStyle w:val="Paragraphedeliste"/>
        <w:numPr>
          <w:ilvl w:val="2"/>
          <w:numId w:val="4"/>
        </w:numPr>
        <w:ind w:left="851" w:hanging="284"/>
        <w:jc w:val="both"/>
        <w:rPr>
          <w:sz w:val="24"/>
          <w:szCs w:val="24"/>
          <w:lang w:val="fr-CA"/>
        </w:rPr>
      </w:pPr>
      <w:r w:rsidRPr="00AA6CF9">
        <w:rPr>
          <w:sz w:val="24"/>
          <w:szCs w:val="24"/>
          <w:lang w:val="fr-CA"/>
        </w:rPr>
        <w:t>L’entrepreneur</w:t>
      </w:r>
      <w:r w:rsidRPr="00AA6CF9">
        <w:rPr>
          <w:spacing w:val="-10"/>
          <w:sz w:val="24"/>
          <w:szCs w:val="24"/>
          <w:lang w:val="fr-CA"/>
        </w:rPr>
        <w:t xml:space="preserve"> </w:t>
      </w:r>
      <w:r w:rsidRPr="00AA6CF9">
        <w:rPr>
          <w:sz w:val="24"/>
          <w:szCs w:val="24"/>
          <w:lang w:val="fr-CA"/>
        </w:rPr>
        <w:t>ne</w:t>
      </w:r>
      <w:r w:rsidRPr="00AA6CF9">
        <w:rPr>
          <w:spacing w:val="-11"/>
          <w:sz w:val="24"/>
          <w:szCs w:val="24"/>
          <w:lang w:val="fr-CA"/>
        </w:rPr>
        <w:t xml:space="preserve"> </w:t>
      </w:r>
      <w:r w:rsidRPr="00AA6CF9">
        <w:rPr>
          <w:sz w:val="24"/>
          <w:szCs w:val="24"/>
          <w:lang w:val="fr-CA"/>
        </w:rPr>
        <w:t>se</w:t>
      </w:r>
      <w:r w:rsidRPr="00AA6CF9">
        <w:rPr>
          <w:spacing w:val="-11"/>
          <w:sz w:val="24"/>
          <w:szCs w:val="24"/>
          <w:lang w:val="fr-CA"/>
        </w:rPr>
        <w:t xml:space="preserve"> </w:t>
      </w:r>
      <w:r w:rsidRPr="00AA6CF9">
        <w:rPr>
          <w:sz w:val="24"/>
          <w:szCs w:val="24"/>
          <w:lang w:val="fr-CA"/>
        </w:rPr>
        <w:t>conforme</w:t>
      </w:r>
      <w:r w:rsidRPr="00AA6CF9">
        <w:rPr>
          <w:spacing w:val="-7"/>
          <w:sz w:val="24"/>
          <w:szCs w:val="24"/>
          <w:lang w:val="fr-CA"/>
        </w:rPr>
        <w:t xml:space="preserve"> </w:t>
      </w:r>
      <w:r w:rsidRPr="00AA6CF9">
        <w:rPr>
          <w:sz w:val="24"/>
          <w:szCs w:val="24"/>
          <w:lang w:val="fr-CA"/>
        </w:rPr>
        <w:t>pas</w:t>
      </w:r>
      <w:r w:rsidRPr="00AA6CF9">
        <w:rPr>
          <w:spacing w:val="-11"/>
          <w:sz w:val="24"/>
          <w:szCs w:val="24"/>
          <w:lang w:val="fr-CA"/>
        </w:rPr>
        <w:t xml:space="preserve"> </w:t>
      </w:r>
      <w:r w:rsidRPr="00AA6CF9">
        <w:rPr>
          <w:sz w:val="24"/>
          <w:szCs w:val="24"/>
          <w:lang w:val="fr-CA"/>
        </w:rPr>
        <w:t>aux</w:t>
      </w:r>
      <w:r w:rsidRPr="00AA6CF9">
        <w:rPr>
          <w:spacing w:val="-12"/>
          <w:sz w:val="24"/>
          <w:szCs w:val="24"/>
          <w:lang w:val="fr-CA"/>
        </w:rPr>
        <w:t xml:space="preserve"> </w:t>
      </w:r>
      <w:r w:rsidRPr="00AA6CF9">
        <w:rPr>
          <w:sz w:val="24"/>
          <w:szCs w:val="24"/>
          <w:lang w:val="fr-CA"/>
        </w:rPr>
        <w:t>prescriptions</w:t>
      </w:r>
      <w:r w:rsidRPr="00AA6CF9">
        <w:rPr>
          <w:spacing w:val="-10"/>
          <w:sz w:val="24"/>
          <w:szCs w:val="24"/>
          <w:lang w:val="fr-CA"/>
        </w:rPr>
        <w:t xml:space="preserve"> </w:t>
      </w:r>
      <w:r w:rsidRPr="00AA6CF9">
        <w:rPr>
          <w:sz w:val="24"/>
          <w:szCs w:val="24"/>
          <w:lang w:val="fr-CA"/>
        </w:rPr>
        <w:t>du</w:t>
      </w:r>
      <w:r w:rsidRPr="00AA6CF9">
        <w:rPr>
          <w:spacing w:val="-13"/>
          <w:sz w:val="24"/>
          <w:szCs w:val="24"/>
          <w:lang w:val="fr-CA"/>
        </w:rPr>
        <w:t xml:space="preserve"> </w:t>
      </w:r>
      <w:r w:rsidRPr="00AA6CF9">
        <w:rPr>
          <w:sz w:val="24"/>
          <w:szCs w:val="24"/>
          <w:lang w:val="fr-CA"/>
        </w:rPr>
        <w:t>présent</w:t>
      </w:r>
      <w:r w:rsidRPr="00AA6CF9">
        <w:rPr>
          <w:spacing w:val="-9"/>
          <w:sz w:val="24"/>
          <w:szCs w:val="24"/>
          <w:lang w:val="fr-CA"/>
        </w:rPr>
        <w:t xml:space="preserve"> </w:t>
      </w:r>
      <w:r w:rsidRPr="00AA6CF9">
        <w:rPr>
          <w:sz w:val="24"/>
          <w:szCs w:val="24"/>
          <w:lang w:val="fr-CA"/>
        </w:rPr>
        <w:t>règlement;</w:t>
      </w:r>
    </w:p>
    <w:p w:rsidR="00EF077A" w:rsidRPr="00AA6CF9" w:rsidRDefault="00EF077A" w:rsidP="00EF077A">
      <w:pPr>
        <w:ind w:left="567"/>
        <w:jc w:val="both"/>
        <w:rPr>
          <w:szCs w:val="24"/>
          <w:lang w:val="fr-CA"/>
        </w:rPr>
      </w:pPr>
    </w:p>
    <w:p w:rsidR="00A40C40" w:rsidRPr="00AA6CF9" w:rsidRDefault="00A40C40" w:rsidP="00EF077A">
      <w:pPr>
        <w:pStyle w:val="Paragraphedeliste"/>
        <w:numPr>
          <w:ilvl w:val="2"/>
          <w:numId w:val="4"/>
        </w:numPr>
        <w:ind w:left="851" w:hanging="284"/>
        <w:jc w:val="both"/>
        <w:rPr>
          <w:sz w:val="24"/>
          <w:szCs w:val="24"/>
          <w:lang w:val="fr-CA"/>
        </w:rPr>
      </w:pPr>
      <w:r w:rsidRPr="00AA6CF9">
        <w:rPr>
          <w:sz w:val="24"/>
          <w:szCs w:val="24"/>
          <w:lang w:val="fr-CA"/>
        </w:rPr>
        <w:t xml:space="preserve">L’entrepreneur n’avise pas la </w:t>
      </w:r>
      <w:r w:rsidR="008D77FD" w:rsidRPr="00AA6CF9">
        <w:rPr>
          <w:sz w:val="24"/>
          <w:szCs w:val="24"/>
          <w:lang w:val="fr-CA"/>
        </w:rPr>
        <w:t>Municipalité</w:t>
      </w:r>
      <w:r w:rsidRPr="00AA6CF9">
        <w:rPr>
          <w:sz w:val="24"/>
          <w:szCs w:val="24"/>
          <w:lang w:val="fr-CA"/>
        </w:rPr>
        <w:t xml:space="preserve"> des dommages causés à la propriété publique </w:t>
      </w:r>
      <w:r w:rsidRPr="00AA6CF9">
        <w:rPr>
          <w:spacing w:val="-3"/>
          <w:sz w:val="24"/>
          <w:szCs w:val="24"/>
          <w:lang w:val="fr-CA"/>
        </w:rPr>
        <w:t xml:space="preserve">ou </w:t>
      </w:r>
      <w:r w:rsidRPr="00AA6CF9">
        <w:rPr>
          <w:sz w:val="24"/>
          <w:szCs w:val="24"/>
          <w:lang w:val="fr-CA"/>
        </w:rPr>
        <w:t>n’effectue</w:t>
      </w:r>
      <w:r w:rsidRPr="00AA6CF9">
        <w:rPr>
          <w:spacing w:val="-11"/>
          <w:sz w:val="24"/>
          <w:szCs w:val="24"/>
          <w:lang w:val="fr-CA"/>
        </w:rPr>
        <w:t xml:space="preserve"> </w:t>
      </w:r>
      <w:r w:rsidRPr="00AA6CF9">
        <w:rPr>
          <w:sz w:val="24"/>
          <w:szCs w:val="24"/>
          <w:lang w:val="fr-CA"/>
        </w:rPr>
        <w:t>pas</w:t>
      </w:r>
      <w:r w:rsidRPr="00AA6CF9">
        <w:rPr>
          <w:spacing w:val="-10"/>
          <w:sz w:val="24"/>
          <w:szCs w:val="24"/>
          <w:lang w:val="fr-CA"/>
        </w:rPr>
        <w:t xml:space="preserve"> </w:t>
      </w:r>
      <w:r w:rsidRPr="00AA6CF9">
        <w:rPr>
          <w:sz w:val="24"/>
          <w:szCs w:val="24"/>
          <w:lang w:val="fr-CA"/>
        </w:rPr>
        <w:t>les</w:t>
      </w:r>
      <w:r w:rsidRPr="00AA6CF9">
        <w:rPr>
          <w:spacing w:val="-10"/>
          <w:sz w:val="24"/>
          <w:szCs w:val="24"/>
          <w:lang w:val="fr-CA"/>
        </w:rPr>
        <w:t xml:space="preserve"> </w:t>
      </w:r>
      <w:r w:rsidRPr="00AA6CF9">
        <w:rPr>
          <w:sz w:val="24"/>
          <w:szCs w:val="24"/>
          <w:lang w:val="fr-CA"/>
        </w:rPr>
        <w:t>réparations</w:t>
      </w:r>
      <w:r w:rsidRPr="00AA6CF9">
        <w:rPr>
          <w:spacing w:val="-10"/>
          <w:sz w:val="24"/>
          <w:szCs w:val="24"/>
          <w:lang w:val="fr-CA"/>
        </w:rPr>
        <w:t xml:space="preserve"> </w:t>
      </w:r>
      <w:r w:rsidRPr="00AA6CF9">
        <w:rPr>
          <w:sz w:val="24"/>
          <w:szCs w:val="24"/>
          <w:lang w:val="fr-CA"/>
        </w:rPr>
        <w:t>de</w:t>
      </w:r>
      <w:r w:rsidRPr="00AA6CF9">
        <w:rPr>
          <w:spacing w:val="-11"/>
          <w:sz w:val="24"/>
          <w:szCs w:val="24"/>
          <w:lang w:val="fr-CA"/>
        </w:rPr>
        <w:t xml:space="preserve"> </w:t>
      </w:r>
      <w:r w:rsidRPr="00AA6CF9">
        <w:rPr>
          <w:sz w:val="24"/>
          <w:szCs w:val="24"/>
          <w:lang w:val="fr-CA"/>
        </w:rPr>
        <w:t>ces</w:t>
      </w:r>
      <w:r w:rsidRPr="00AA6CF9">
        <w:rPr>
          <w:spacing w:val="-11"/>
          <w:sz w:val="24"/>
          <w:szCs w:val="24"/>
          <w:lang w:val="fr-CA"/>
        </w:rPr>
        <w:t xml:space="preserve"> </w:t>
      </w:r>
      <w:r w:rsidRPr="00AA6CF9">
        <w:rPr>
          <w:sz w:val="24"/>
          <w:szCs w:val="24"/>
          <w:lang w:val="fr-CA"/>
        </w:rPr>
        <w:t>dommages;</w:t>
      </w:r>
    </w:p>
    <w:p w:rsidR="00D76D0A" w:rsidRPr="00AA6CF9" w:rsidRDefault="00D76D0A" w:rsidP="00EF077A">
      <w:pPr>
        <w:pStyle w:val="Normalcentr"/>
        <w:ind w:left="851" w:right="0" w:hanging="284"/>
        <w:rPr>
          <w:rFonts w:cs="Arial"/>
          <w:szCs w:val="24"/>
        </w:rPr>
      </w:pPr>
    </w:p>
    <w:p w:rsidR="00A40C40" w:rsidRPr="00AA6CF9" w:rsidRDefault="00A40C40" w:rsidP="00EF077A">
      <w:pPr>
        <w:pStyle w:val="Paragraphedeliste"/>
        <w:numPr>
          <w:ilvl w:val="2"/>
          <w:numId w:val="4"/>
        </w:numPr>
        <w:ind w:left="851" w:hanging="284"/>
        <w:jc w:val="both"/>
        <w:rPr>
          <w:sz w:val="24"/>
          <w:szCs w:val="24"/>
          <w:lang w:val="fr-CA"/>
        </w:rPr>
      </w:pPr>
      <w:r w:rsidRPr="00AA6CF9">
        <w:rPr>
          <w:sz w:val="24"/>
          <w:szCs w:val="24"/>
          <w:lang w:val="fr-CA"/>
        </w:rPr>
        <w:t>Le montant restant du dépôt est insuffisant pour couvrir l’une ou l’autre des éventualités</w:t>
      </w:r>
      <w:r w:rsidRPr="00AA6CF9">
        <w:rPr>
          <w:spacing w:val="-12"/>
          <w:sz w:val="24"/>
          <w:szCs w:val="24"/>
          <w:lang w:val="fr-CA"/>
        </w:rPr>
        <w:t xml:space="preserve"> </w:t>
      </w:r>
      <w:r w:rsidRPr="00AA6CF9">
        <w:rPr>
          <w:sz w:val="24"/>
          <w:szCs w:val="24"/>
          <w:lang w:val="fr-CA"/>
        </w:rPr>
        <w:t>prévues</w:t>
      </w:r>
      <w:r w:rsidRPr="00AA6CF9">
        <w:rPr>
          <w:spacing w:val="-14"/>
          <w:sz w:val="24"/>
          <w:szCs w:val="24"/>
          <w:lang w:val="fr-CA"/>
        </w:rPr>
        <w:t xml:space="preserve"> </w:t>
      </w:r>
      <w:r w:rsidRPr="00AA6CF9">
        <w:rPr>
          <w:sz w:val="24"/>
          <w:szCs w:val="24"/>
          <w:lang w:val="fr-CA"/>
        </w:rPr>
        <w:t>à</w:t>
      </w:r>
      <w:r w:rsidRPr="00AA6CF9">
        <w:rPr>
          <w:spacing w:val="-12"/>
          <w:sz w:val="24"/>
          <w:szCs w:val="24"/>
          <w:lang w:val="fr-CA"/>
        </w:rPr>
        <w:t xml:space="preserve"> </w:t>
      </w:r>
      <w:r w:rsidRPr="00AA6CF9">
        <w:rPr>
          <w:sz w:val="24"/>
          <w:szCs w:val="24"/>
          <w:lang w:val="fr-CA"/>
        </w:rPr>
        <w:t>l’article</w:t>
      </w:r>
      <w:r w:rsidRPr="00AA6CF9">
        <w:rPr>
          <w:spacing w:val="-14"/>
          <w:sz w:val="24"/>
          <w:szCs w:val="24"/>
          <w:lang w:val="fr-CA"/>
        </w:rPr>
        <w:t xml:space="preserve"> </w:t>
      </w:r>
      <w:r w:rsidRPr="00AA6CF9">
        <w:rPr>
          <w:sz w:val="24"/>
          <w:szCs w:val="24"/>
          <w:lang w:val="fr-CA"/>
        </w:rPr>
        <w:t>11.</w:t>
      </w:r>
      <w:r w:rsidR="008B1EFF" w:rsidRPr="00AA6CF9">
        <w:rPr>
          <w:sz w:val="24"/>
          <w:szCs w:val="24"/>
          <w:lang w:val="fr-CA"/>
        </w:rPr>
        <w:t>1</w:t>
      </w:r>
      <w:r w:rsidRPr="00AA6CF9">
        <w:rPr>
          <w:sz w:val="24"/>
          <w:szCs w:val="24"/>
          <w:lang w:val="fr-CA"/>
        </w:rPr>
        <w:t>.</w:t>
      </w:r>
    </w:p>
    <w:p w:rsidR="00A40C40" w:rsidRPr="00AA6CF9" w:rsidRDefault="00A40C40" w:rsidP="00FC0D57">
      <w:pPr>
        <w:pStyle w:val="Normalcentr"/>
        <w:ind w:left="0" w:right="62" w:firstLine="0"/>
        <w:rPr>
          <w:rFonts w:cs="Arial"/>
          <w:szCs w:val="24"/>
        </w:rPr>
      </w:pPr>
    </w:p>
    <w:p w:rsidR="00A40C40" w:rsidRPr="00AA6CF9" w:rsidRDefault="00A40C40" w:rsidP="00FC0D57">
      <w:pPr>
        <w:pStyle w:val="Normalcentr"/>
        <w:ind w:left="0" w:right="62" w:firstLine="0"/>
        <w:rPr>
          <w:rFonts w:cs="Arial"/>
          <w:szCs w:val="24"/>
        </w:rPr>
      </w:pPr>
    </w:p>
    <w:p w:rsidR="00D76D0A" w:rsidRPr="00AA6CF9" w:rsidRDefault="00D76D0A" w:rsidP="00FC0D57">
      <w:pPr>
        <w:pStyle w:val="Normalcentr"/>
        <w:ind w:left="0" w:right="1" w:firstLine="0"/>
        <w:rPr>
          <w:rFonts w:cs="Arial"/>
          <w:b/>
          <w:szCs w:val="24"/>
        </w:rPr>
      </w:pPr>
      <w:r w:rsidRPr="00AA6CF9">
        <w:rPr>
          <w:rFonts w:cs="Arial"/>
          <w:b/>
          <w:szCs w:val="24"/>
        </w:rPr>
        <w:t>ARTICLE 8</w:t>
      </w:r>
    </w:p>
    <w:p w:rsidR="00A40C40" w:rsidRPr="00AA6CF9" w:rsidRDefault="00A40C40" w:rsidP="00FC0D57">
      <w:pPr>
        <w:pStyle w:val="Normalcentr"/>
        <w:ind w:left="0" w:right="1" w:firstLine="0"/>
        <w:rPr>
          <w:rFonts w:cs="Arial"/>
          <w:b/>
          <w:szCs w:val="24"/>
        </w:rPr>
      </w:pPr>
    </w:p>
    <w:p w:rsidR="00A40C40" w:rsidRPr="00AA6CF9" w:rsidRDefault="00A40C40" w:rsidP="00EF077A">
      <w:pPr>
        <w:pStyle w:val="Paragraphedeliste"/>
        <w:numPr>
          <w:ilvl w:val="0"/>
          <w:numId w:val="6"/>
        </w:numPr>
        <w:ind w:left="567" w:hanging="567"/>
        <w:rPr>
          <w:b/>
          <w:sz w:val="24"/>
          <w:szCs w:val="24"/>
          <w:lang w:val="fr-CA"/>
        </w:rPr>
      </w:pPr>
      <w:r w:rsidRPr="00AA6CF9">
        <w:rPr>
          <w:b/>
          <w:sz w:val="24"/>
          <w:szCs w:val="24"/>
          <w:lang w:val="fr-CA"/>
        </w:rPr>
        <w:t>Dispositions communes à tous les</w:t>
      </w:r>
      <w:r w:rsidRPr="00AA6CF9">
        <w:rPr>
          <w:b/>
          <w:spacing w:val="-9"/>
          <w:sz w:val="24"/>
          <w:szCs w:val="24"/>
          <w:lang w:val="fr-CA"/>
        </w:rPr>
        <w:t xml:space="preserve"> </w:t>
      </w:r>
      <w:r w:rsidRPr="00AA6CF9">
        <w:rPr>
          <w:b/>
          <w:sz w:val="24"/>
          <w:szCs w:val="24"/>
          <w:lang w:val="fr-CA"/>
        </w:rPr>
        <w:t>usages</w:t>
      </w:r>
    </w:p>
    <w:p w:rsidR="00A40C40" w:rsidRPr="00AA6CF9" w:rsidRDefault="00A40C40" w:rsidP="00FC0D57">
      <w:pPr>
        <w:pStyle w:val="Corpsdetexte"/>
        <w:spacing w:after="0"/>
        <w:rPr>
          <w:rFonts w:ascii="Arial" w:hAnsi="Arial" w:cs="Arial"/>
          <w:b/>
        </w:rPr>
      </w:pPr>
    </w:p>
    <w:p w:rsidR="00A40C40" w:rsidRPr="00AA6CF9" w:rsidRDefault="00A40C40" w:rsidP="00EF077A">
      <w:pPr>
        <w:pStyle w:val="Paragraphedeliste"/>
        <w:numPr>
          <w:ilvl w:val="1"/>
          <w:numId w:val="5"/>
        </w:numPr>
        <w:ind w:left="567" w:right="-11" w:hanging="567"/>
        <w:jc w:val="both"/>
        <w:rPr>
          <w:sz w:val="24"/>
          <w:szCs w:val="24"/>
          <w:lang w:val="fr-CA"/>
        </w:rPr>
      </w:pPr>
      <w:r w:rsidRPr="00AA6CF9">
        <w:rPr>
          <w:sz w:val="24"/>
          <w:szCs w:val="24"/>
          <w:lang w:val="fr-CA"/>
        </w:rPr>
        <w:t>Il est interdit à l’entrepreneur de laisser sur la voie publique toute neige ou glace après l’avoir soufflée, poussée, trainée ou autrement</w:t>
      </w:r>
      <w:r w:rsidRPr="00AA6CF9">
        <w:rPr>
          <w:spacing w:val="-20"/>
          <w:sz w:val="24"/>
          <w:szCs w:val="24"/>
          <w:lang w:val="fr-CA"/>
        </w:rPr>
        <w:t xml:space="preserve"> </w:t>
      </w:r>
      <w:r w:rsidRPr="00AA6CF9">
        <w:rPr>
          <w:sz w:val="24"/>
          <w:szCs w:val="24"/>
          <w:lang w:val="fr-CA"/>
        </w:rPr>
        <w:t>transportée.</w:t>
      </w:r>
    </w:p>
    <w:p w:rsidR="00A40C40" w:rsidRPr="00AA6CF9" w:rsidRDefault="00A40C40" w:rsidP="00EF077A">
      <w:pPr>
        <w:pStyle w:val="Corpsdetexte"/>
        <w:spacing w:after="0"/>
        <w:ind w:right="-11"/>
        <w:rPr>
          <w:rFonts w:ascii="Arial" w:hAnsi="Arial" w:cs="Arial"/>
        </w:rPr>
      </w:pPr>
    </w:p>
    <w:p w:rsidR="00A40C40" w:rsidRPr="00AA6CF9" w:rsidRDefault="00A40C40" w:rsidP="00EF077A">
      <w:pPr>
        <w:pStyle w:val="Paragraphedeliste"/>
        <w:numPr>
          <w:ilvl w:val="1"/>
          <w:numId w:val="5"/>
        </w:numPr>
        <w:ind w:left="567" w:right="-11" w:hanging="567"/>
        <w:jc w:val="both"/>
        <w:rPr>
          <w:sz w:val="24"/>
          <w:szCs w:val="24"/>
          <w:lang w:val="fr-CA"/>
        </w:rPr>
      </w:pPr>
      <w:r w:rsidRPr="00AA6CF9">
        <w:rPr>
          <w:sz w:val="24"/>
          <w:szCs w:val="24"/>
          <w:lang w:val="fr-CA"/>
        </w:rPr>
        <w:t xml:space="preserve">Il est interdit à l’entrepreneur souffler, pousser, trainer ou autrement transporter toute neige ou glace dans un rayon </w:t>
      </w:r>
      <w:r w:rsidR="00EF077A" w:rsidRPr="00AA6CF9">
        <w:rPr>
          <w:sz w:val="24"/>
          <w:szCs w:val="24"/>
          <w:lang w:val="fr-CA"/>
        </w:rPr>
        <w:t>de</w:t>
      </w:r>
      <w:r w:rsidRPr="00AA6CF9">
        <w:rPr>
          <w:sz w:val="24"/>
          <w:szCs w:val="24"/>
          <w:lang w:val="fr-CA"/>
        </w:rPr>
        <w:t xml:space="preserve"> 1 m</w:t>
      </w:r>
      <w:r w:rsidR="00EF077A" w:rsidRPr="00AA6CF9">
        <w:rPr>
          <w:sz w:val="24"/>
          <w:szCs w:val="24"/>
          <w:lang w:val="fr-CA"/>
        </w:rPr>
        <w:t>ètre</w:t>
      </w:r>
      <w:r w:rsidRPr="00AA6CF9">
        <w:rPr>
          <w:sz w:val="24"/>
          <w:szCs w:val="24"/>
          <w:lang w:val="fr-CA"/>
        </w:rPr>
        <w:t xml:space="preserve"> de toute</w:t>
      </w:r>
      <w:r w:rsidRPr="00AA6CF9">
        <w:rPr>
          <w:spacing w:val="-18"/>
          <w:sz w:val="24"/>
          <w:szCs w:val="24"/>
          <w:lang w:val="fr-CA"/>
        </w:rPr>
        <w:t xml:space="preserve"> </w:t>
      </w:r>
      <w:r w:rsidRPr="00AA6CF9">
        <w:rPr>
          <w:sz w:val="24"/>
          <w:szCs w:val="24"/>
          <w:lang w:val="fr-CA"/>
        </w:rPr>
        <w:t>borne-fontaine.</w:t>
      </w:r>
    </w:p>
    <w:p w:rsidR="00A40C40" w:rsidRPr="00AA6CF9" w:rsidRDefault="00A40C40" w:rsidP="00EF077A">
      <w:pPr>
        <w:pStyle w:val="Corpsdetexte"/>
        <w:spacing w:after="0"/>
        <w:ind w:left="567" w:right="-11" w:hanging="567"/>
        <w:rPr>
          <w:rFonts w:ascii="Arial" w:hAnsi="Arial" w:cs="Arial"/>
        </w:rPr>
      </w:pPr>
    </w:p>
    <w:p w:rsidR="009729B0" w:rsidRPr="00AA6CF9" w:rsidRDefault="009729B0" w:rsidP="009729B0">
      <w:pPr>
        <w:numPr>
          <w:ilvl w:val="1"/>
          <w:numId w:val="5"/>
        </w:numPr>
        <w:ind w:left="567" w:right="12" w:hanging="567"/>
        <w:jc w:val="both"/>
        <w:rPr>
          <w:rFonts w:eastAsia="Arial" w:cs="Arial"/>
          <w:szCs w:val="24"/>
          <w:lang w:val="fr-CA" w:eastAsia="en-US"/>
        </w:rPr>
      </w:pPr>
      <w:r w:rsidRPr="00AA6CF9">
        <w:rPr>
          <w:rFonts w:eastAsia="Arial" w:cs="Arial"/>
          <w:szCs w:val="24"/>
          <w:lang w:val="fr-CA" w:eastAsia="en-US"/>
        </w:rPr>
        <w:t>Sauf s'il la fait transporter dans un site autorisé, l'entrepreneur doit souffler ou pousser la neige et la glace de l'aire de stationnement sur la propriété privée qu'il dessert ou sur la partie de l'emprise entre la ligne de terrain et la voie publique.</w:t>
      </w:r>
    </w:p>
    <w:p w:rsidR="009729B0" w:rsidRPr="00AA6CF9" w:rsidRDefault="009729B0" w:rsidP="009729B0">
      <w:pPr>
        <w:tabs>
          <w:tab w:val="left" w:pos="798"/>
        </w:tabs>
        <w:ind w:right="-11"/>
        <w:jc w:val="both"/>
        <w:rPr>
          <w:szCs w:val="24"/>
          <w:lang w:val="fr-CA"/>
        </w:rPr>
      </w:pPr>
    </w:p>
    <w:p w:rsidR="00A40C40" w:rsidRPr="00AA6CF9" w:rsidRDefault="00A40C40" w:rsidP="00EF077A">
      <w:pPr>
        <w:pStyle w:val="Paragraphedeliste"/>
        <w:numPr>
          <w:ilvl w:val="1"/>
          <w:numId w:val="5"/>
        </w:numPr>
        <w:tabs>
          <w:tab w:val="left" w:pos="798"/>
        </w:tabs>
        <w:ind w:left="567" w:right="-11" w:hanging="567"/>
        <w:jc w:val="both"/>
        <w:rPr>
          <w:sz w:val="24"/>
          <w:szCs w:val="24"/>
          <w:lang w:val="fr-CA"/>
        </w:rPr>
      </w:pPr>
      <w:r w:rsidRPr="00AA6CF9">
        <w:rPr>
          <w:sz w:val="24"/>
          <w:szCs w:val="24"/>
          <w:lang w:val="fr-CA"/>
        </w:rPr>
        <w:t xml:space="preserve">Il est interdit à l’entrepreneur de souffler, pousser, traîner ou autrement transporter de la neige ou de la glace sur les terrains d’angle (aux carrefours) de façon à l’accumuler sur une hauteur de plus </w:t>
      </w:r>
      <w:r w:rsidR="00A52B77">
        <w:rPr>
          <w:sz w:val="24"/>
          <w:szCs w:val="24"/>
          <w:lang w:val="fr-CA"/>
        </w:rPr>
        <w:t>de 1</w:t>
      </w:r>
      <w:r w:rsidRPr="00AA6CF9">
        <w:rPr>
          <w:sz w:val="24"/>
          <w:szCs w:val="24"/>
          <w:lang w:val="fr-CA"/>
        </w:rPr>
        <w:t xml:space="preserve"> mètre dans un triangle dont les deux côtés longeant les voies de circulation ont une longueur de 6 mètres. Ce triangle est mesuré à partir du point d’intersection des deux lignes des voies de circulation ou de leur</w:t>
      </w:r>
      <w:r w:rsidRPr="00AA6CF9">
        <w:rPr>
          <w:spacing w:val="-18"/>
          <w:sz w:val="24"/>
          <w:szCs w:val="24"/>
          <w:lang w:val="fr-CA"/>
        </w:rPr>
        <w:t xml:space="preserve"> </w:t>
      </w:r>
      <w:r w:rsidRPr="00AA6CF9">
        <w:rPr>
          <w:sz w:val="24"/>
          <w:szCs w:val="24"/>
          <w:lang w:val="fr-CA"/>
        </w:rPr>
        <w:t>prolongement.</w:t>
      </w:r>
    </w:p>
    <w:p w:rsidR="00A40C40" w:rsidRPr="00AA6CF9" w:rsidRDefault="00A40C40" w:rsidP="00EF077A">
      <w:pPr>
        <w:pStyle w:val="Corpsdetexte"/>
        <w:spacing w:after="0"/>
        <w:ind w:left="567" w:right="-11" w:hanging="567"/>
        <w:rPr>
          <w:rFonts w:ascii="Arial" w:hAnsi="Arial" w:cs="Arial"/>
        </w:rPr>
      </w:pPr>
    </w:p>
    <w:p w:rsidR="00A40C40" w:rsidRDefault="00A40C40" w:rsidP="00EF077A">
      <w:pPr>
        <w:pStyle w:val="Paragraphedeliste"/>
        <w:numPr>
          <w:ilvl w:val="1"/>
          <w:numId w:val="5"/>
        </w:numPr>
        <w:tabs>
          <w:tab w:val="left" w:pos="798"/>
        </w:tabs>
        <w:ind w:left="567" w:right="-11" w:hanging="567"/>
        <w:jc w:val="both"/>
        <w:rPr>
          <w:sz w:val="24"/>
          <w:szCs w:val="24"/>
          <w:lang w:val="fr-CA"/>
        </w:rPr>
      </w:pPr>
      <w:r w:rsidRPr="00AA6CF9">
        <w:rPr>
          <w:sz w:val="24"/>
          <w:szCs w:val="24"/>
          <w:lang w:val="fr-CA"/>
        </w:rPr>
        <w:t xml:space="preserve">Il est interdit à l’entrepreneur de souffler pousser, traîner ou autrement transporter </w:t>
      </w:r>
      <w:r w:rsidRPr="00AA6CF9">
        <w:rPr>
          <w:spacing w:val="-4"/>
          <w:sz w:val="24"/>
          <w:szCs w:val="24"/>
          <w:lang w:val="fr-CA"/>
        </w:rPr>
        <w:t xml:space="preserve">la </w:t>
      </w:r>
      <w:r w:rsidRPr="00AA6CF9">
        <w:rPr>
          <w:sz w:val="24"/>
          <w:szCs w:val="24"/>
          <w:lang w:val="fr-CA"/>
        </w:rPr>
        <w:t xml:space="preserve">neige et la glace dans les cours d’eau et leurs rives, les fossés ni </w:t>
      </w:r>
      <w:r w:rsidRPr="00AA6CF9">
        <w:rPr>
          <w:spacing w:val="3"/>
          <w:sz w:val="24"/>
          <w:szCs w:val="24"/>
          <w:lang w:val="fr-CA"/>
        </w:rPr>
        <w:t>d</w:t>
      </w:r>
      <w:r w:rsidRPr="00AA6CF9">
        <w:rPr>
          <w:sz w:val="24"/>
          <w:szCs w:val="24"/>
          <w:lang w:val="fr-CA"/>
        </w:rPr>
        <w:t xml:space="preserve">’obstruer </w:t>
      </w:r>
      <w:r w:rsidRPr="00AA6CF9">
        <w:rPr>
          <w:spacing w:val="-3"/>
          <w:sz w:val="24"/>
          <w:szCs w:val="24"/>
          <w:lang w:val="fr-CA"/>
        </w:rPr>
        <w:t>les</w:t>
      </w:r>
      <w:r w:rsidRPr="00AA6CF9">
        <w:rPr>
          <w:spacing w:val="55"/>
          <w:sz w:val="24"/>
          <w:szCs w:val="24"/>
          <w:lang w:val="fr-CA"/>
        </w:rPr>
        <w:t xml:space="preserve"> </w:t>
      </w:r>
      <w:r w:rsidRPr="00AA6CF9">
        <w:rPr>
          <w:sz w:val="24"/>
          <w:szCs w:val="24"/>
          <w:lang w:val="fr-CA"/>
        </w:rPr>
        <w:t>grilles de puisards, les couvercles de regards ou les couvercles de vannes d’eau potable.</w:t>
      </w:r>
    </w:p>
    <w:p w:rsidR="00C77F38" w:rsidRPr="00C77F38" w:rsidRDefault="00C77F38" w:rsidP="00C77F38">
      <w:pPr>
        <w:pStyle w:val="Paragraphedeliste"/>
        <w:rPr>
          <w:sz w:val="24"/>
          <w:szCs w:val="24"/>
          <w:lang w:val="fr-CA"/>
        </w:rPr>
      </w:pPr>
    </w:p>
    <w:p w:rsidR="00A40C40" w:rsidRPr="00AA6CF9" w:rsidRDefault="00A40C40" w:rsidP="00EF077A">
      <w:pPr>
        <w:pStyle w:val="Paragraphedeliste"/>
        <w:numPr>
          <w:ilvl w:val="1"/>
          <w:numId w:val="5"/>
        </w:numPr>
        <w:ind w:left="567" w:right="-11" w:hanging="567"/>
        <w:jc w:val="both"/>
        <w:rPr>
          <w:sz w:val="24"/>
          <w:szCs w:val="24"/>
          <w:lang w:val="fr-CA"/>
        </w:rPr>
      </w:pPr>
      <w:r w:rsidRPr="00AA6CF9">
        <w:rPr>
          <w:sz w:val="24"/>
          <w:szCs w:val="24"/>
          <w:lang w:val="fr-CA"/>
        </w:rPr>
        <w:t xml:space="preserve">Il est interdit à un entrepreneur de déneiger un chemin public, un terre-plein, un trottoir ou une piste cyclable que la </w:t>
      </w:r>
      <w:r w:rsidR="008D77FD" w:rsidRPr="00AA6CF9">
        <w:rPr>
          <w:sz w:val="24"/>
          <w:szCs w:val="24"/>
          <w:lang w:val="fr-CA"/>
        </w:rPr>
        <w:t>Municipalité</w:t>
      </w:r>
      <w:r w:rsidRPr="00AA6CF9">
        <w:rPr>
          <w:sz w:val="24"/>
          <w:szCs w:val="24"/>
          <w:lang w:val="fr-CA"/>
        </w:rPr>
        <w:t xml:space="preserve"> choisit de ne pas déneiger. Il peut cependant déneiger une entrée</w:t>
      </w:r>
      <w:r w:rsidRPr="00AA6CF9">
        <w:rPr>
          <w:spacing w:val="-34"/>
          <w:sz w:val="24"/>
          <w:szCs w:val="24"/>
          <w:lang w:val="fr-CA"/>
        </w:rPr>
        <w:t xml:space="preserve"> </w:t>
      </w:r>
      <w:r w:rsidRPr="00AA6CF9">
        <w:rPr>
          <w:sz w:val="24"/>
          <w:szCs w:val="24"/>
          <w:lang w:val="fr-CA"/>
        </w:rPr>
        <w:t>charretière.</w:t>
      </w:r>
    </w:p>
    <w:p w:rsidR="009729B0" w:rsidRPr="00AA6CF9" w:rsidRDefault="009729B0" w:rsidP="009729B0">
      <w:pPr>
        <w:pStyle w:val="Paragraphedeliste"/>
        <w:rPr>
          <w:sz w:val="24"/>
          <w:szCs w:val="24"/>
          <w:lang w:val="fr-CA"/>
        </w:rPr>
      </w:pPr>
    </w:p>
    <w:p w:rsidR="009729B0" w:rsidRPr="00AA6CF9" w:rsidRDefault="009729B0" w:rsidP="009729B0">
      <w:pPr>
        <w:numPr>
          <w:ilvl w:val="1"/>
          <w:numId w:val="5"/>
        </w:numPr>
        <w:ind w:left="567" w:right="12" w:hanging="567"/>
        <w:jc w:val="both"/>
        <w:rPr>
          <w:rFonts w:eastAsia="Arial" w:cs="Arial"/>
          <w:szCs w:val="24"/>
          <w:lang w:val="fr-CA" w:eastAsia="en-US"/>
        </w:rPr>
      </w:pPr>
      <w:r w:rsidRPr="00AA6CF9">
        <w:rPr>
          <w:rFonts w:eastAsia="Arial" w:cs="Arial"/>
          <w:szCs w:val="24"/>
          <w:lang w:val="fr-CA" w:eastAsia="en-US"/>
        </w:rPr>
        <w:lastRenderedPageBreak/>
        <w:t xml:space="preserve">L'entrepreneur ne peut hausser les bancs de neige en bordure de rue à plus </w:t>
      </w:r>
      <w:r w:rsidR="00A52B77">
        <w:rPr>
          <w:rFonts w:eastAsia="Arial" w:cs="Arial"/>
          <w:szCs w:val="24"/>
          <w:lang w:val="fr-CA" w:eastAsia="en-US"/>
        </w:rPr>
        <w:t xml:space="preserve">de </w:t>
      </w:r>
      <w:r w:rsidRPr="00AA6CF9">
        <w:rPr>
          <w:rFonts w:eastAsia="Arial" w:cs="Arial"/>
          <w:szCs w:val="24"/>
          <w:lang w:val="fr-CA" w:eastAsia="en-US"/>
        </w:rPr>
        <w:t>1.5 m</w:t>
      </w:r>
      <w:r w:rsidR="00A52B77">
        <w:rPr>
          <w:rFonts w:eastAsia="Arial" w:cs="Arial"/>
          <w:szCs w:val="24"/>
          <w:lang w:val="fr-CA" w:eastAsia="en-US"/>
        </w:rPr>
        <w:t>ètre</w:t>
      </w:r>
      <w:r w:rsidRPr="00AA6CF9">
        <w:rPr>
          <w:rFonts w:eastAsia="Arial" w:cs="Arial"/>
          <w:szCs w:val="24"/>
          <w:lang w:val="fr-CA" w:eastAsia="en-US"/>
        </w:rPr>
        <w:t>.</w:t>
      </w:r>
    </w:p>
    <w:p w:rsidR="00A40C40" w:rsidRPr="00AA6CF9" w:rsidRDefault="00A40C40" w:rsidP="00EF077A">
      <w:pPr>
        <w:pStyle w:val="Corpsdetexte"/>
        <w:spacing w:after="0"/>
        <w:ind w:left="567" w:right="-11" w:hanging="567"/>
        <w:rPr>
          <w:rFonts w:ascii="Arial" w:hAnsi="Arial" w:cs="Arial"/>
        </w:rPr>
      </w:pPr>
    </w:p>
    <w:p w:rsidR="00A40C40" w:rsidRPr="00AA6CF9" w:rsidRDefault="00A40C40" w:rsidP="00EF077A">
      <w:pPr>
        <w:pStyle w:val="Paragraphedeliste"/>
        <w:numPr>
          <w:ilvl w:val="1"/>
          <w:numId w:val="5"/>
        </w:numPr>
        <w:ind w:left="567" w:right="-11" w:hanging="567"/>
        <w:jc w:val="both"/>
        <w:rPr>
          <w:sz w:val="24"/>
          <w:szCs w:val="24"/>
          <w:lang w:val="fr-CA"/>
        </w:rPr>
      </w:pPr>
      <w:r w:rsidRPr="00AA6CF9">
        <w:rPr>
          <w:sz w:val="24"/>
          <w:szCs w:val="24"/>
          <w:lang w:val="fr-CA"/>
        </w:rPr>
        <w:t xml:space="preserve">L’autorité compétente peut ordonner à l’entrepreneur d’enlever la neige et la glace se trouvant sur la voie publique ou la place publique en contravention à l’article 8 dans </w:t>
      </w:r>
      <w:r w:rsidRPr="00AA6CF9">
        <w:rPr>
          <w:spacing w:val="-3"/>
          <w:sz w:val="24"/>
          <w:szCs w:val="24"/>
          <w:lang w:val="fr-CA"/>
        </w:rPr>
        <w:t xml:space="preserve">un </w:t>
      </w:r>
      <w:r w:rsidRPr="00AA6CF9">
        <w:rPr>
          <w:sz w:val="24"/>
          <w:szCs w:val="24"/>
          <w:lang w:val="fr-CA"/>
        </w:rPr>
        <w:t>délai</w:t>
      </w:r>
      <w:r w:rsidRPr="00AA6CF9">
        <w:rPr>
          <w:spacing w:val="-12"/>
          <w:sz w:val="24"/>
          <w:szCs w:val="24"/>
          <w:lang w:val="fr-CA"/>
        </w:rPr>
        <w:t xml:space="preserve"> </w:t>
      </w:r>
      <w:r w:rsidRPr="00AA6CF9">
        <w:rPr>
          <w:sz w:val="24"/>
          <w:szCs w:val="24"/>
          <w:lang w:val="fr-CA"/>
        </w:rPr>
        <w:t>qu’il</w:t>
      </w:r>
      <w:r w:rsidRPr="00AA6CF9">
        <w:rPr>
          <w:spacing w:val="-11"/>
          <w:sz w:val="24"/>
          <w:szCs w:val="24"/>
          <w:lang w:val="fr-CA"/>
        </w:rPr>
        <w:t xml:space="preserve"> </w:t>
      </w:r>
      <w:r w:rsidRPr="00AA6CF9">
        <w:rPr>
          <w:sz w:val="24"/>
          <w:szCs w:val="24"/>
          <w:lang w:val="fr-CA"/>
        </w:rPr>
        <w:t>détermine,</w:t>
      </w:r>
      <w:r w:rsidRPr="00AA6CF9">
        <w:rPr>
          <w:spacing w:val="-5"/>
          <w:sz w:val="24"/>
          <w:szCs w:val="24"/>
          <w:lang w:val="fr-CA"/>
        </w:rPr>
        <w:t xml:space="preserve"> </w:t>
      </w:r>
      <w:r w:rsidRPr="00AA6CF9">
        <w:rPr>
          <w:sz w:val="24"/>
          <w:szCs w:val="24"/>
          <w:lang w:val="fr-CA"/>
        </w:rPr>
        <w:t>lequel</w:t>
      </w:r>
      <w:r w:rsidRPr="00AA6CF9">
        <w:rPr>
          <w:spacing w:val="-10"/>
          <w:sz w:val="24"/>
          <w:szCs w:val="24"/>
          <w:lang w:val="fr-CA"/>
        </w:rPr>
        <w:t xml:space="preserve"> </w:t>
      </w:r>
      <w:r w:rsidRPr="00AA6CF9">
        <w:rPr>
          <w:sz w:val="24"/>
          <w:szCs w:val="24"/>
          <w:lang w:val="fr-CA"/>
        </w:rPr>
        <w:t>ne</w:t>
      </w:r>
      <w:r w:rsidRPr="00AA6CF9">
        <w:rPr>
          <w:spacing w:val="-12"/>
          <w:sz w:val="24"/>
          <w:szCs w:val="24"/>
          <w:lang w:val="fr-CA"/>
        </w:rPr>
        <w:t xml:space="preserve"> </w:t>
      </w:r>
      <w:r w:rsidRPr="00AA6CF9">
        <w:rPr>
          <w:sz w:val="24"/>
          <w:szCs w:val="24"/>
          <w:lang w:val="fr-CA"/>
        </w:rPr>
        <w:t>peut</w:t>
      </w:r>
      <w:r w:rsidRPr="00AA6CF9">
        <w:rPr>
          <w:spacing w:val="-6"/>
          <w:sz w:val="24"/>
          <w:szCs w:val="24"/>
          <w:lang w:val="fr-CA"/>
        </w:rPr>
        <w:t xml:space="preserve"> </w:t>
      </w:r>
      <w:r w:rsidRPr="00AA6CF9">
        <w:rPr>
          <w:sz w:val="24"/>
          <w:szCs w:val="24"/>
          <w:lang w:val="fr-CA"/>
        </w:rPr>
        <w:t>excéder</w:t>
      </w:r>
      <w:r w:rsidRPr="00AA6CF9">
        <w:rPr>
          <w:spacing w:val="-11"/>
          <w:sz w:val="24"/>
          <w:szCs w:val="24"/>
          <w:lang w:val="fr-CA"/>
        </w:rPr>
        <w:t xml:space="preserve"> </w:t>
      </w:r>
      <w:r w:rsidRPr="00AA6CF9">
        <w:rPr>
          <w:sz w:val="24"/>
          <w:szCs w:val="24"/>
          <w:lang w:val="fr-CA"/>
        </w:rPr>
        <w:t>48</w:t>
      </w:r>
      <w:r w:rsidRPr="00AA6CF9">
        <w:rPr>
          <w:spacing w:val="-8"/>
          <w:sz w:val="24"/>
          <w:szCs w:val="24"/>
          <w:lang w:val="fr-CA"/>
        </w:rPr>
        <w:t xml:space="preserve"> </w:t>
      </w:r>
      <w:r w:rsidRPr="00AA6CF9">
        <w:rPr>
          <w:sz w:val="24"/>
          <w:szCs w:val="24"/>
          <w:lang w:val="fr-CA"/>
        </w:rPr>
        <w:t>heures.</w:t>
      </w:r>
    </w:p>
    <w:p w:rsidR="00A40C40" w:rsidRPr="00AA6CF9" w:rsidRDefault="00A40C40" w:rsidP="00EF077A">
      <w:pPr>
        <w:pStyle w:val="Corpsdetexte"/>
        <w:spacing w:after="0"/>
        <w:ind w:left="567" w:right="-11" w:hanging="567"/>
        <w:rPr>
          <w:rFonts w:ascii="Arial" w:hAnsi="Arial" w:cs="Arial"/>
        </w:rPr>
      </w:pPr>
    </w:p>
    <w:p w:rsidR="00A40C40" w:rsidRPr="00AA6CF9" w:rsidRDefault="00A40C40" w:rsidP="00EF077A">
      <w:pPr>
        <w:pStyle w:val="Corpsdetexte"/>
        <w:spacing w:after="0"/>
        <w:ind w:left="567" w:right="-11"/>
        <w:jc w:val="both"/>
        <w:rPr>
          <w:rFonts w:ascii="Arial" w:hAnsi="Arial" w:cs="Arial"/>
        </w:rPr>
      </w:pPr>
      <w:r w:rsidRPr="00AA6CF9">
        <w:rPr>
          <w:rFonts w:ascii="Arial" w:hAnsi="Arial" w:cs="Arial"/>
        </w:rPr>
        <w:t xml:space="preserve">En cas de défaut de se conformer à cet ordre ou en présence d’un danger imminent, la </w:t>
      </w:r>
      <w:r w:rsidR="008D77FD" w:rsidRPr="00AA6CF9">
        <w:rPr>
          <w:rFonts w:ascii="Arial" w:hAnsi="Arial" w:cs="Arial"/>
        </w:rPr>
        <w:t>Municipalité</w:t>
      </w:r>
      <w:r w:rsidRPr="00AA6CF9">
        <w:rPr>
          <w:rFonts w:ascii="Arial" w:hAnsi="Arial" w:cs="Arial"/>
        </w:rPr>
        <w:t xml:space="preserve"> peut enlever la neige et la glace, aux frais de l’entrepreneur. Ces frais seront déduits du dépôt de garantie.</w:t>
      </w:r>
    </w:p>
    <w:p w:rsidR="00A40C40" w:rsidRPr="00AA6CF9" w:rsidRDefault="00A40C40" w:rsidP="00EF077A">
      <w:pPr>
        <w:pStyle w:val="Corpsdetexte"/>
        <w:spacing w:after="0"/>
        <w:ind w:left="567" w:hanging="567"/>
        <w:rPr>
          <w:rFonts w:ascii="Arial" w:hAnsi="Arial" w:cs="Arial"/>
        </w:rPr>
      </w:pPr>
    </w:p>
    <w:p w:rsidR="00A40C40" w:rsidRPr="00AA6CF9" w:rsidRDefault="00A40C40" w:rsidP="00EF077A">
      <w:pPr>
        <w:pStyle w:val="Titre1"/>
        <w:keepNext w:val="0"/>
        <w:widowControl w:val="0"/>
        <w:numPr>
          <w:ilvl w:val="0"/>
          <w:numId w:val="6"/>
        </w:numPr>
        <w:autoSpaceDE w:val="0"/>
        <w:autoSpaceDN w:val="0"/>
        <w:ind w:left="567" w:right="-11" w:hanging="567"/>
        <w:jc w:val="both"/>
        <w:rPr>
          <w:rFonts w:cs="Arial"/>
          <w:b/>
          <w:szCs w:val="24"/>
        </w:rPr>
      </w:pPr>
      <w:r w:rsidRPr="00AA6CF9">
        <w:rPr>
          <w:rFonts w:cs="Arial"/>
          <w:b/>
          <w:szCs w:val="24"/>
        </w:rPr>
        <w:t>Dispositions relatives aux usages résidentiel multifamilial, commercial, industriel, agricole et</w:t>
      </w:r>
      <w:r w:rsidRPr="00AA6CF9">
        <w:rPr>
          <w:rFonts w:cs="Arial"/>
          <w:b/>
          <w:spacing w:val="-34"/>
          <w:szCs w:val="24"/>
        </w:rPr>
        <w:t xml:space="preserve"> </w:t>
      </w:r>
      <w:r w:rsidRPr="00AA6CF9">
        <w:rPr>
          <w:rFonts w:cs="Arial"/>
          <w:b/>
          <w:szCs w:val="24"/>
        </w:rPr>
        <w:t>institutionnel</w:t>
      </w:r>
    </w:p>
    <w:p w:rsidR="00A40C40" w:rsidRPr="00AA6CF9" w:rsidRDefault="00A40C40" w:rsidP="00FC0D57">
      <w:pPr>
        <w:pStyle w:val="Corpsdetexte"/>
        <w:spacing w:after="0"/>
        <w:rPr>
          <w:rFonts w:ascii="Arial" w:hAnsi="Arial" w:cs="Arial"/>
          <w:b/>
        </w:rPr>
      </w:pPr>
    </w:p>
    <w:p w:rsidR="00A40C40" w:rsidRPr="00AA6CF9" w:rsidRDefault="00A40C40" w:rsidP="00EF077A">
      <w:pPr>
        <w:pStyle w:val="Paragraphedeliste"/>
        <w:numPr>
          <w:ilvl w:val="1"/>
          <w:numId w:val="5"/>
        </w:numPr>
        <w:ind w:left="567" w:right="-11" w:hanging="567"/>
        <w:jc w:val="both"/>
        <w:rPr>
          <w:sz w:val="24"/>
          <w:szCs w:val="24"/>
          <w:lang w:val="fr-CA"/>
        </w:rPr>
      </w:pPr>
      <w:r w:rsidRPr="00AA6CF9">
        <w:rPr>
          <w:sz w:val="24"/>
          <w:szCs w:val="24"/>
          <w:lang w:val="fr-CA"/>
        </w:rPr>
        <w:t>Il est interdit d’utiliser pour l’accumulation de la neige sur un terrain des cases de stationnement lorsque cette utilisation a pour effet de réduire le nombre de cases utilisables</w:t>
      </w:r>
      <w:r w:rsidRPr="00AA6CF9">
        <w:rPr>
          <w:spacing w:val="-8"/>
          <w:sz w:val="24"/>
          <w:szCs w:val="24"/>
          <w:lang w:val="fr-CA"/>
        </w:rPr>
        <w:t xml:space="preserve"> </w:t>
      </w:r>
      <w:r w:rsidRPr="00AA6CF9">
        <w:rPr>
          <w:sz w:val="24"/>
          <w:szCs w:val="24"/>
          <w:lang w:val="fr-CA"/>
        </w:rPr>
        <w:t>en</w:t>
      </w:r>
      <w:r w:rsidRPr="00AA6CF9">
        <w:rPr>
          <w:spacing w:val="-8"/>
          <w:sz w:val="24"/>
          <w:szCs w:val="24"/>
          <w:lang w:val="fr-CA"/>
        </w:rPr>
        <w:t xml:space="preserve"> </w:t>
      </w:r>
      <w:r w:rsidRPr="00AA6CF9">
        <w:rPr>
          <w:sz w:val="24"/>
          <w:szCs w:val="24"/>
          <w:lang w:val="fr-CA"/>
        </w:rPr>
        <w:t>deçà</w:t>
      </w:r>
      <w:r w:rsidRPr="00AA6CF9">
        <w:rPr>
          <w:spacing w:val="-8"/>
          <w:sz w:val="24"/>
          <w:szCs w:val="24"/>
          <w:lang w:val="fr-CA"/>
        </w:rPr>
        <w:t xml:space="preserve"> </w:t>
      </w:r>
      <w:r w:rsidRPr="00AA6CF9">
        <w:rPr>
          <w:sz w:val="24"/>
          <w:szCs w:val="24"/>
          <w:lang w:val="fr-CA"/>
        </w:rPr>
        <w:t>de</w:t>
      </w:r>
      <w:r w:rsidRPr="00AA6CF9">
        <w:rPr>
          <w:spacing w:val="-11"/>
          <w:sz w:val="24"/>
          <w:szCs w:val="24"/>
          <w:lang w:val="fr-CA"/>
        </w:rPr>
        <w:t xml:space="preserve"> </w:t>
      </w:r>
      <w:r w:rsidRPr="00AA6CF9">
        <w:rPr>
          <w:sz w:val="24"/>
          <w:szCs w:val="24"/>
          <w:lang w:val="fr-CA"/>
        </w:rPr>
        <w:t>ce</w:t>
      </w:r>
      <w:r w:rsidRPr="00AA6CF9">
        <w:rPr>
          <w:spacing w:val="-10"/>
          <w:sz w:val="24"/>
          <w:szCs w:val="24"/>
          <w:lang w:val="fr-CA"/>
        </w:rPr>
        <w:t xml:space="preserve"> </w:t>
      </w:r>
      <w:r w:rsidRPr="00AA6CF9">
        <w:rPr>
          <w:sz w:val="24"/>
          <w:szCs w:val="24"/>
          <w:lang w:val="fr-CA"/>
        </w:rPr>
        <w:t>que</w:t>
      </w:r>
      <w:r w:rsidRPr="00AA6CF9">
        <w:rPr>
          <w:spacing w:val="-10"/>
          <w:sz w:val="24"/>
          <w:szCs w:val="24"/>
          <w:lang w:val="fr-CA"/>
        </w:rPr>
        <w:t xml:space="preserve"> </w:t>
      </w:r>
      <w:r w:rsidRPr="00AA6CF9">
        <w:rPr>
          <w:sz w:val="24"/>
          <w:szCs w:val="24"/>
          <w:lang w:val="fr-CA"/>
        </w:rPr>
        <w:t>prévoit</w:t>
      </w:r>
      <w:r w:rsidRPr="00AA6CF9">
        <w:rPr>
          <w:spacing w:val="-7"/>
          <w:sz w:val="24"/>
          <w:szCs w:val="24"/>
          <w:lang w:val="fr-CA"/>
        </w:rPr>
        <w:t xml:space="preserve"> </w:t>
      </w:r>
      <w:r w:rsidRPr="00AA6CF9">
        <w:rPr>
          <w:sz w:val="24"/>
          <w:szCs w:val="24"/>
          <w:lang w:val="fr-CA"/>
        </w:rPr>
        <w:t>la</w:t>
      </w:r>
      <w:r w:rsidRPr="00AA6CF9">
        <w:rPr>
          <w:spacing w:val="-10"/>
          <w:sz w:val="24"/>
          <w:szCs w:val="24"/>
          <w:lang w:val="fr-CA"/>
        </w:rPr>
        <w:t xml:space="preserve"> </w:t>
      </w:r>
      <w:r w:rsidRPr="00AA6CF9">
        <w:rPr>
          <w:sz w:val="24"/>
          <w:szCs w:val="24"/>
          <w:lang w:val="fr-CA"/>
        </w:rPr>
        <w:t>réglementation</w:t>
      </w:r>
      <w:r w:rsidRPr="00AA6CF9">
        <w:rPr>
          <w:spacing w:val="-11"/>
          <w:sz w:val="24"/>
          <w:szCs w:val="24"/>
          <w:lang w:val="fr-CA"/>
        </w:rPr>
        <w:t xml:space="preserve"> </w:t>
      </w:r>
      <w:r w:rsidRPr="00AA6CF9">
        <w:rPr>
          <w:sz w:val="24"/>
          <w:szCs w:val="24"/>
          <w:lang w:val="fr-CA"/>
        </w:rPr>
        <w:t>d’urbanisme</w:t>
      </w:r>
      <w:r w:rsidRPr="00AA6CF9">
        <w:rPr>
          <w:spacing w:val="-10"/>
          <w:sz w:val="24"/>
          <w:szCs w:val="24"/>
          <w:lang w:val="fr-CA"/>
        </w:rPr>
        <w:t xml:space="preserve"> </w:t>
      </w:r>
      <w:r w:rsidRPr="00AA6CF9">
        <w:rPr>
          <w:sz w:val="24"/>
          <w:szCs w:val="24"/>
          <w:lang w:val="fr-CA"/>
        </w:rPr>
        <w:t>en</w:t>
      </w:r>
      <w:r w:rsidRPr="00AA6CF9">
        <w:rPr>
          <w:spacing w:val="-8"/>
          <w:sz w:val="24"/>
          <w:szCs w:val="24"/>
          <w:lang w:val="fr-CA"/>
        </w:rPr>
        <w:t xml:space="preserve"> </w:t>
      </w:r>
      <w:r w:rsidRPr="00AA6CF9">
        <w:rPr>
          <w:sz w:val="24"/>
          <w:szCs w:val="24"/>
          <w:lang w:val="fr-CA"/>
        </w:rPr>
        <w:t>vigueur.</w:t>
      </w:r>
    </w:p>
    <w:p w:rsidR="00A40C40" w:rsidRPr="00AA6CF9" w:rsidRDefault="00A40C40" w:rsidP="00EF077A">
      <w:pPr>
        <w:pStyle w:val="Corpsdetexte"/>
        <w:spacing w:after="0"/>
        <w:ind w:left="567" w:right="-11" w:hanging="567"/>
        <w:rPr>
          <w:rFonts w:ascii="Arial" w:hAnsi="Arial" w:cs="Arial"/>
        </w:rPr>
      </w:pPr>
    </w:p>
    <w:p w:rsidR="008B1EFF" w:rsidRPr="00AA6CF9" w:rsidRDefault="008B1EFF" w:rsidP="008B1EFF">
      <w:pPr>
        <w:pStyle w:val="Paragraphedeliste"/>
        <w:numPr>
          <w:ilvl w:val="1"/>
          <w:numId w:val="5"/>
        </w:numPr>
        <w:ind w:left="567" w:right="-11" w:hanging="567"/>
        <w:jc w:val="both"/>
        <w:rPr>
          <w:sz w:val="24"/>
          <w:szCs w:val="24"/>
          <w:lang w:val="fr-CA"/>
        </w:rPr>
      </w:pPr>
      <w:r w:rsidRPr="00AA6CF9">
        <w:rPr>
          <w:sz w:val="24"/>
          <w:szCs w:val="24"/>
          <w:lang w:val="fr-CA"/>
        </w:rPr>
        <w:t xml:space="preserve">Si l’entrepreneur installe des </w:t>
      </w:r>
      <w:r w:rsidR="00676131" w:rsidRPr="00AA6CF9">
        <w:rPr>
          <w:sz w:val="24"/>
          <w:szCs w:val="24"/>
          <w:lang w:val="fr-CA"/>
        </w:rPr>
        <w:t>balises</w:t>
      </w:r>
      <w:r w:rsidRPr="00AA6CF9">
        <w:rPr>
          <w:sz w:val="24"/>
          <w:szCs w:val="24"/>
          <w:lang w:val="fr-CA"/>
        </w:rPr>
        <w:t xml:space="preserve"> pour délimiter les espaces à déneiger, il doit les installer à partir du 1</w:t>
      </w:r>
      <w:r w:rsidRPr="00AA6CF9">
        <w:rPr>
          <w:sz w:val="24"/>
          <w:szCs w:val="24"/>
          <w:vertAlign w:val="superscript"/>
          <w:lang w:val="fr-CA"/>
        </w:rPr>
        <w:t>er</w:t>
      </w:r>
      <w:r w:rsidRPr="00AA6CF9">
        <w:rPr>
          <w:sz w:val="24"/>
          <w:szCs w:val="24"/>
          <w:lang w:val="fr-CA"/>
        </w:rPr>
        <w:t xml:space="preserve"> novembre et les retirer au plus tard le </w:t>
      </w:r>
      <w:r w:rsidR="00C77F38">
        <w:rPr>
          <w:sz w:val="24"/>
          <w:szCs w:val="24"/>
          <w:lang w:val="fr-CA"/>
        </w:rPr>
        <w:t>15</w:t>
      </w:r>
      <w:r w:rsidRPr="00AA6CF9">
        <w:rPr>
          <w:sz w:val="24"/>
          <w:szCs w:val="24"/>
          <w:lang w:val="fr-CA"/>
        </w:rPr>
        <w:t xml:space="preserve"> avril. </w:t>
      </w:r>
    </w:p>
    <w:p w:rsidR="008B1EFF" w:rsidRPr="00AA6CF9" w:rsidRDefault="008B1EFF" w:rsidP="008B1EFF">
      <w:pPr>
        <w:pStyle w:val="Paragraphedeliste"/>
        <w:rPr>
          <w:sz w:val="24"/>
          <w:szCs w:val="24"/>
          <w:lang w:val="fr-CA"/>
        </w:rPr>
      </w:pPr>
    </w:p>
    <w:p w:rsidR="00A40C40" w:rsidRPr="00AA6CF9" w:rsidRDefault="00A40C40" w:rsidP="00EF077A">
      <w:pPr>
        <w:pStyle w:val="Paragraphedeliste"/>
        <w:numPr>
          <w:ilvl w:val="1"/>
          <w:numId w:val="5"/>
        </w:numPr>
        <w:ind w:left="567" w:right="-11" w:hanging="567"/>
        <w:jc w:val="both"/>
        <w:rPr>
          <w:sz w:val="24"/>
          <w:szCs w:val="24"/>
          <w:lang w:val="fr-CA"/>
        </w:rPr>
      </w:pPr>
      <w:r w:rsidRPr="00AA6CF9">
        <w:rPr>
          <w:sz w:val="24"/>
          <w:szCs w:val="24"/>
          <w:lang w:val="fr-CA"/>
        </w:rPr>
        <w:t xml:space="preserve">Si l’entrepreneur installe des </w:t>
      </w:r>
      <w:r w:rsidR="00676131" w:rsidRPr="00AA6CF9">
        <w:rPr>
          <w:sz w:val="24"/>
          <w:szCs w:val="24"/>
          <w:lang w:val="fr-CA"/>
        </w:rPr>
        <w:t>balises</w:t>
      </w:r>
      <w:r w:rsidRPr="00AA6CF9">
        <w:rPr>
          <w:sz w:val="24"/>
          <w:szCs w:val="24"/>
          <w:lang w:val="fr-CA"/>
        </w:rPr>
        <w:t xml:space="preserve"> pour délimiter les espaces à déneiger, il doit s’assurer qu’aucun n’est installé dans un rayon </w:t>
      </w:r>
      <w:r w:rsidR="00233A71" w:rsidRPr="00AA6CF9">
        <w:rPr>
          <w:sz w:val="24"/>
          <w:szCs w:val="24"/>
          <w:lang w:val="fr-CA"/>
        </w:rPr>
        <w:t>de</w:t>
      </w:r>
      <w:r w:rsidRPr="00AA6CF9">
        <w:rPr>
          <w:sz w:val="24"/>
          <w:szCs w:val="24"/>
          <w:lang w:val="fr-CA"/>
        </w:rPr>
        <w:t xml:space="preserve"> 1 m</w:t>
      </w:r>
      <w:r w:rsidR="00233A71" w:rsidRPr="00AA6CF9">
        <w:rPr>
          <w:sz w:val="24"/>
          <w:szCs w:val="24"/>
          <w:lang w:val="fr-CA"/>
        </w:rPr>
        <w:t xml:space="preserve">ètre </w:t>
      </w:r>
      <w:r w:rsidRPr="00AA6CF9">
        <w:rPr>
          <w:sz w:val="24"/>
          <w:szCs w:val="24"/>
          <w:lang w:val="fr-CA"/>
        </w:rPr>
        <w:t>d’une borne-fontaine ou à moins de 1.5 mètre de la voie</w:t>
      </w:r>
      <w:r w:rsidRPr="00AA6CF9">
        <w:rPr>
          <w:spacing w:val="-12"/>
          <w:sz w:val="24"/>
          <w:szCs w:val="24"/>
          <w:lang w:val="fr-CA"/>
        </w:rPr>
        <w:t xml:space="preserve"> </w:t>
      </w:r>
      <w:r w:rsidRPr="00AA6CF9">
        <w:rPr>
          <w:sz w:val="24"/>
          <w:szCs w:val="24"/>
          <w:lang w:val="fr-CA"/>
        </w:rPr>
        <w:t>publique.</w:t>
      </w:r>
    </w:p>
    <w:p w:rsidR="00A40C40" w:rsidRPr="00AA6CF9" w:rsidRDefault="00A40C40" w:rsidP="00FC0D57">
      <w:pPr>
        <w:pStyle w:val="Normalcentr"/>
        <w:ind w:left="140" w:right="1" w:firstLine="0"/>
        <w:rPr>
          <w:rFonts w:cs="Arial"/>
          <w:b/>
          <w:szCs w:val="24"/>
        </w:rPr>
      </w:pPr>
    </w:p>
    <w:p w:rsidR="00D76D0A" w:rsidRPr="00AA6CF9" w:rsidRDefault="00D76D0A" w:rsidP="00FC0D57">
      <w:pPr>
        <w:pStyle w:val="Normalcentr"/>
        <w:ind w:left="0" w:right="1" w:firstLine="0"/>
        <w:jc w:val="center"/>
        <w:rPr>
          <w:rFonts w:cs="Arial"/>
          <w:b/>
          <w:szCs w:val="24"/>
        </w:rPr>
      </w:pPr>
    </w:p>
    <w:p w:rsidR="00A40C40" w:rsidRPr="00AA6CF9" w:rsidRDefault="00A40C40" w:rsidP="00FC0D57">
      <w:pPr>
        <w:pStyle w:val="Titre1"/>
        <w:tabs>
          <w:tab w:val="left" w:pos="1671"/>
        </w:tabs>
        <w:rPr>
          <w:rFonts w:cs="Arial"/>
          <w:b/>
          <w:szCs w:val="24"/>
        </w:rPr>
      </w:pPr>
      <w:r w:rsidRPr="00AA6CF9">
        <w:rPr>
          <w:rFonts w:cs="Arial"/>
          <w:b/>
          <w:szCs w:val="24"/>
        </w:rPr>
        <w:t>ARTICLE</w:t>
      </w:r>
      <w:r w:rsidRPr="00AA6CF9">
        <w:rPr>
          <w:rFonts w:cs="Arial"/>
          <w:b/>
          <w:spacing w:val="54"/>
          <w:szCs w:val="24"/>
        </w:rPr>
        <w:t xml:space="preserve"> </w:t>
      </w:r>
      <w:r w:rsidRPr="00AA6CF9">
        <w:rPr>
          <w:rFonts w:cs="Arial"/>
          <w:b/>
          <w:szCs w:val="24"/>
        </w:rPr>
        <w:t>9</w:t>
      </w:r>
      <w:r w:rsidR="00EF077A" w:rsidRPr="00AA6CF9">
        <w:rPr>
          <w:rFonts w:cs="Arial"/>
          <w:b/>
          <w:szCs w:val="24"/>
        </w:rPr>
        <w:t xml:space="preserve"> - </w:t>
      </w:r>
      <w:r w:rsidRPr="00AA6CF9">
        <w:rPr>
          <w:rFonts w:cs="Arial"/>
          <w:b/>
          <w:szCs w:val="24"/>
        </w:rPr>
        <w:t>OBLIGATIONS DU</w:t>
      </w:r>
      <w:r w:rsidRPr="00AA6CF9">
        <w:rPr>
          <w:rFonts w:cs="Arial"/>
          <w:b/>
          <w:spacing w:val="-13"/>
          <w:szCs w:val="24"/>
        </w:rPr>
        <w:t xml:space="preserve"> </w:t>
      </w:r>
      <w:r w:rsidRPr="00AA6CF9">
        <w:rPr>
          <w:rFonts w:cs="Arial"/>
          <w:b/>
          <w:spacing w:val="-2"/>
          <w:szCs w:val="24"/>
        </w:rPr>
        <w:t>PROPRIÉTAIRE</w:t>
      </w:r>
    </w:p>
    <w:p w:rsidR="00EF077A" w:rsidRPr="00AA6CF9" w:rsidRDefault="00EF077A" w:rsidP="00EF077A">
      <w:pPr>
        <w:pStyle w:val="Corpsdetexte"/>
        <w:tabs>
          <w:tab w:val="left" w:pos="848"/>
        </w:tabs>
        <w:spacing w:after="0"/>
        <w:ind w:right="257"/>
        <w:rPr>
          <w:rFonts w:ascii="Arial" w:hAnsi="Arial" w:cs="Arial"/>
        </w:rPr>
      </w:pPr>
    </w:p>
    <w:p w:rsidR="00A40C40" w:rsidRPr="00AA6CF9" w:rsidRDefault="00A40C40" w:rsidP="00EF077A">
      <w:pPr>
        <w:pStyle w:val="Corpsdetexte"/>
        <w:spacing w:after="0"/>
        <w:ind w:left="567" w:right="-11" w:hanging="567"/>
        <w:jc w:val="both"/>
        <w:rPr>
          <w:rFonts w:ascii="Arial" w:hAnsi="Arial" w:cs="Arial"/>
        </w:rPr>
      </w:pPr>
      <w:r w:rsidRPr="00AA6CF9">
        <w:rPr>
          <w:rFonts w:ascii="Arial" w:hAnsi="Arial" w:cs="Arial"/>
        </w:rPr>
        <w:t>9.1</w:t>
      </w:r>
      <w:r w:rsidRPr="00AA6CF9">
        <w:rPr>
          <w:rFonts w:ascii="Arial" w:hAnsi="Arial" w:cs="Arial"/>
        </w:rPr>
        <w:tab/>
        <w:t>Le propriétaire doit s’assurer que l’entrepreneur retenu pour effectuer</w:t>
      </w:r>
      <w:r w:rsidRPr="00AA6CF9">
        <w:rPr>
          <w:rFonts w:ascii="Arial" w:hAnsi="Arial" w:cs="Arial"/>
          <w:spacing w:val="56"/>
        </w:rPr>
        <w:t xml:space="preserve"> </w:t>
      </w:r>
      <w:r w:rsidRPr="00AA6CF9">
        <w:rPr>
          <w:rFonts w:ascii="Arial" w:hAnsi="Arial" w:cs="Arial"/>
        </w:rPr>
        <w:t>le</w:t>
      </w:r>
      <w:r w:rsidRPr="00AA6CF9">
        <w:rPr>
          <w:rFonts w:ascii="Arial" w:hAnsi="Arial" w:cs="Arial"/>
          <w:spacing w:val="18"/>
        </w:rPr>
        <w:t xml:space="preserve"> </w:t>
      </w:r>
      <w:r w:rsidRPr="00AA6CF9">
        <w:rPr>
          <w:rFonts w:ascii="Arial" w:hAnsi="Arial" w:cs="Arial"/>
        </w:rPr>
        <w:t>déneigement de</w:t>
      </w:r>
      <w:r w:rsidRPr="00AA6CF9">
        <w:rPr>
          <w:rFonts w:ascii="Arial" w:hAnsi="Arial" w:cs="Arial"/>
          <w:spacing w:val="-9"/>
        </w:rPr>
        <w:t xml:space="preserve"> </w:t>
      </w:r>
      <w:r w:rsidRPr="00AA6CF9">
        <w:rPr>
          <w:rFonts w:ascii="Arial" w:hAnsi="Arial" w:cs="Arial"/>
        </w:rPr>
        <w:t>son</w:t>
      </w:r>
      <w:r w:rsidRPr="00AA6CF9">
        <w:rPr>
          <w:rFonts w:ascii="Arial" w:hAnsi="Arial" w:cs="Arial"/>
          <w:spacing w:val="-12"/>
        </w:rPr>
        <w:t xml:space="preserve"> </w:t>
      </w:r>
      <w:r w:rsidRPr="00AA6CF9">
        <w:rPr>
          <w:rFonts w:ascii="Arial" w:hAnsi="Arial" w:cs="Arial"/>
        </w:rPr>
        <w:t>aire</w:t>
      </w:r>
      <w:r w:rsidRPr="00AA6CF9">
        <w:rPr>
          <w:rFonts w:ascii="Arial" w:hAnsi="Arial" w:cs="Arial"/>
          <w:spacing w:val="-9"/>
        </w:rPr>
        <w:t xml:space="preserve"> </w:t>
      </w:r>
      <w:r w:rsidRPr="00AA6CF9">
        <w:rPr>
          <w:rFonts w:ascii="Arial" w:hAnsi="Arial" w:cs="Arial"/>
        </w:rPr>
        <w:t>de</w:t>
      </w:r>
      <w:r w:rsidRPr="00AA6CF9">
        <w:rPr>
          <w:rFonts w:ascii="Arial" w:hAnsi="Arial" w:cs="Arial"/>
          <w:spacing w:val="-9"/>
        </w:rPr>
        <w:t xml:space="preserve"> </w:t>
      </w:r>
      <w:r w:rsidRPr="00AA6CF9">
        <w:rPr>
          <w:rFonts w:ascii="Arial" w:hAnsi="Arial" w:cs="Arial"/>
        </w:rPr>
        <w:t>stationnement</w:t>
      </w:r>
      <w:r w:rsidRPr="00AA6CF9">
        <w:rPr>
          <w:rFonts w:ascii="Arial" w:hAnsi="Arial" w:cs="Arial"/>
          <w:spacing w:val="-8"/>
        </w:rPr>
        <w:t xml:space="preserve"> </w:t>
      </w:r>
      <w:r w:rsidRPr="00AA6CF9">
        <w:rPr>
          <w:rFonts w:ascii="Arial" w:hAnsi="Arial" w:cs="Arial"/>
        </w:rPr>
        <w:t>soit</w:t>
      </w:r>
      <w:r w:rsidRPr="00AA6CF9">
        <w:rPr>
          <w:rFonts w:ascii="Arial" w:hAnsi="Arial" w:cs="Arial"/>
          <w:spacing w:val="-5"/>
        </w:rPr>
        <w:t xml:space="preserve"> </w:t>
      </w:r>
      <w:r w:rsidRPr="00AA6CF9">
        <w:rPr>
          <w:rFonts w:ascii="Arial" w:hAnsi="Arial" w:cs="Arial"/>
        </w:rPr>
        <w:t>muni</w:t>
      </w:r>
      <w:r w:rsidRPr="00AA6CF9">
        <w:rPr>
          <w:rFonts w:ascii="Arial" w:hAnsi="Arial" w:cs="Arial"/>
          <w:spacing w:val="-9"/>
        </w:rPr>
        <w:t xml:space="preserve"> </w:t>
      </w:r>
      <w:r w:rsidRPr="00AA6CF9">
        <w:rPr>
          <w:rFonts w:ascii="Arial" w:hAnsi="Arial" w:cs="Arial"/>
        </w:rPr>
        <w:t>d’un</w:t>
      </w:r>
      <w:r w:rsidRPr="00AA6CF9">
        <w:rPr>
          <w:rFonts w:ascii="Arial" w:hAnsi="Arial" w:cs="Arial"/>
          <w:spacing w:val="-9"/>
        </w:rPr>
        <w:t xml:space="preserve"> </w:t>
      </w:r>
      <w:r w:rsidRPr="00AA6CF9">
        <w:rPr>
          <w:rFonts w:ascii="Arial" w:hAnsi="Arial" w:cs="Arial"/>
        </w:rPr>
        <w:t>permis</w:t>
      </w:r>
      <w:r w:rsidRPr="00AA6CF9">
        <w:rPr>
          <w:rFonts w:ascii="Arial" w:hAnsi="Arial" w:cs="Arial"/>
          <w:spacing w:val="-6"/>
        </w:rPr>
        <w:t xml:space="preserve"> </w:t>
      </w:r>
      <w:r w:rsidRPr="00AA6CF9">
        <w:rPr>
          <w:rFonts w:ascii="Arial" w:hAnsi="Arial" w:cs="Arial"/>
        </w:rPr>
        <w:t>délivré</w:t>
      </w:r>
      <w:r w:rsidRPr="00AA6CF9">
        <w:rPr>
          <w:rFonts w:ascii="Arial" w:hAnsi="Arial" w:cs="Arial"/>
          <w:spacing w:val="-11"/>
        </w:rPr>
        <w:t xml:space="preserve"> </w:t>
      </w:r>
      <w:r w:rsidRPr="00AA6CF9">
        <w:rPr>
          <w:rFonts w:ascii="Arial" w:hAnsi="Arial" w:cs="Arial"/>
        </w:rPr>
        <w:t>par</w:t>
      </w:r>
      <w:r w:rsidRPr="00AA6CF9">
        <w:rPr>
          <w:rFonts w:ascii="Arial" w:hAnsi="Arial" w:cs="Arial"/>
          <w:spacing w:val="-5"/>
        </w:rPr>
        <w:t xml:space="preserve"> </w:t>
      </w:r>
      <w:r w:rsidRPr="00AA6CF9">
        <w:rPr>
          <w:rFonts w:ascii="Arial" w:hAnsi="Arial" w:cs="Arial"/>
        </w:rPr>
        <w:t>l’autorité</w:t>
      </w:r>
      <w:r w:rsidRPr="00AA6CF9">
        <w:rPr>
          <w:rFonts w:ascii="Arial" w:hAnsi="Arial" w:cs="Arial"/>
          <w:spacing w:val="-6"/>
        </w:rPr>
        <w:t xml:space="preserve"> </w:t>
      </w:r>
      <w:r w:rsidRPr="00AA6CF9">
        <w:rPr>
          <w:rFonts w:ascii="Arial" w:hAnsi="Arial" w:cs="Arial"/>
        </w:rPr>
        <w:t>compétente.</w:t>
      </w:r>
    </w:p>
    <w:p w:rsidR="00A40C40" w:rsidRPr="00AA6CF9" w:rsidRDefault="00A40C40" w:rsidP="00FC0D57">
      <w:pPr>
        <w:pStyle w:val="Corpsdetexte"/>
        <w:spacing w:after="0"/>
        <w:rPr>
          <w:rFonts w:ascii="Arial" w:hAnsi="Arial" w:cs="Arial"/>
        </w:rPr>
      </w:pPr>
    </w:p>
    <w:p w:rsidR="00A40C40" w:rsidRPr="00AA6CF9" w:rsidRDefault="00A40C40" w:rsidP="00FC0D57">
      <w:pPr>
        <w:pStyle w:val="Corpsdetexte"/>
        <w:spacing w:after="0"/>
        <w:rPr>
          <w:rFonts w:ascii="Arial" w:hAnsi="Arial" w:cs="Arial"/>
        </w:rPr>
      </w:pPr>
    </w:p>
    <w:p w:rsidR="00A40C40" w:rsidRPr="00AA6CF9" w:rsidRDefault="00A40C40" w:rsidP="00FC0D57">
      <w:pPr>
        <w:pStyle w:val="Titre1"/>
        <w:tabs>
          <w:tab w:val="left" w:pos="1671"/>
        </w:tabs>
        <w:rPr>
          <w:rFonts w:cs="Arial"/>
          <w:b/>
          <w:szCs w:val="24"/>
        </w:rPr>
      </w:pPr>
      <w:r w:rsidRPr="00AA6CF9">
        <w:rPr>
          <w:rFonts w:cs="Arial"/>
          <w:b/>
          <w:szCs w:val="24"/>
        </w:rPr>
        <w:t>ARTICLE 10</w:t>
      </w:r>
      <w:r w:rsidR="00EF077A" w:rsidRPr="00AA6CF9">
        <w:rPr>
          <w:rFonts w:cs="Arial"/>
          <w:b/>
          <w:szCs w:val="24"/>
        </w:rPr>
        <w:t xml:space="preserve"> – </w:t>
      </w:r>
      <w:r w:rsidRPr="00AA6CF9">
        <w:rPr>
          <w:rFonts w:cs="Arial"/>
          <w:b/>
          <w:szCs w:val="24"/>
        </w:rPr>
        <w:t>INFRACTIONS</w:t>
      </w:r>
    </w:p>
    <w:p w:rsidR="00EF077A" w:rsidRPr="00AA6CF9" w:rsidRDefault="00EF077A" w:rsidP="00EF077A">
      <w:pPr>
        <w:rPr>
          <w:lang w:val="fr-CA"/>
        </w:rPr>
      </w:pPr>
    </w:p>
    <w:p w:rsidR="00A40C40" w:rsidRPr="00AA6CF9" w:rsidRDefault="00A40C40" w:rsidP="00EF077A">
      <w:pPr>
        <w:pStyle w:val="Paragraphedeliste"/>
        <w:numPr>
          <w:ilvl w:val="1"/>
          <w:numId w:val="7"/>
        </w:numPr>
        <w:ind w:left="567" w:right="-11" w:hanging="567"/>
        <w:jc w:val="both"/>
        <w:rPr>
          <w:sz w:val="24"/>
          <w:szCs w:val="24"/>
          <w:lang w:val="fr-CA"/>
        </w:rPr>
      </w:pPr>
      <w:r w:rsidRPr="00AA6CF9">
        <w:rPr>
          <w:sz w:val="24"/>
          <w:szCs w:val="24"/>
          <w:lang w:val="fr-CA"/>
        </w:rPr>
        <w:t>Quiconque contrevient à l’article 9 du présent règlement commet une infraction et est passible d’une amende minimale de 25$ sans excéder 100$.</w:t>
      </w:r>
    </w:p>
    <w:p w:rsidR="00A40C40" w:rsidRPr="00AA6CF9" w:rsidRDefault="00A40C40" w:rsidP="00EF077A">
      <w:pPr>
        <w:pStyle w:val="Corpsdetexte"/>
        <w:spacing w:after="0"/>
        <w:ind w:left="567" w:right="-11" w:hanging="567"/>
        <w:rPr>
          <w:rFonts w:ascii="Arial" w:hAnsi="Arial" w:cs="Arial"/>
        </w:rPr>
      </w:pPr>
    </w:p>
    <w:p w:rsidR="00A40C40" w:rsidRPr="00AA6CF9" w:rsidRDefault="00A40C40" w:rsidP="00EF077A">
      <w:pPr>
        <w:pStyle w:val="Paragraphedeliste"/>
        <w:numPr>
          <w:ilvl w:val="1"/>
          <w:numId w:val="7"/>
        </w:numPr>
        <w:ind w:left="567" w:right="-11" w:hanging="567"/>
        <w:jc w:val="both"/>
        <w:rPr>
          <w:sz w:val="24"/>
          <w:szCs w:val="24"/>
          <w:lang w:val="fr-CA"/>
        </w:rPr>
      </w:pPr>
      <w:r w:rsidRPr="00AA6CF9">
        <w:rPr>
          <w:sz w:val="24"/>
          <w:szCs w:val="24"/>
          <w:lang w:val="fr-CA"/>
        </w:rPr>
        <w:t>Quiconque contrevient à toute autre disposition du présent règlement commet une infraction et est passible d’une amende minimale de 200$ sans excéder 1 000$, si le contrevenant est une personne physique ou à     une amende minimale de 400$ sans excéder 2 000$, si le contrevenant est une personne</w:t>
      </w:r>
      <w:r w:rsidRPr="00AA6CF9">
        <w:rPr>
          <w:spacing w:val="-7"/>
          <w:sz w:val="24"/>
          <w:szCs w:val="24"/>
          <w:lang w:val="fr-CA"/>
        </w:rPr>
        <w:t xml:space="preserve"> </w:t>
      </w:r>
      <w:r w:rsidRPr="00AA6CF9">
        <w:rPr>
          <w:sz w:val="24"/>
          <w:szCs w:val="24"/>
          <w:lang w:val="fr-CA"/>
        </w:rPr>
        <w:t>morale.</w:t>
      </w:r>
    </w:p>
    <w:p w:rsidR="00A52B77" w:rsidRPr="00AA6CF9" w:rsidRDefault="00A52B77" w:rsidP="00EF077A">
      <w:pPr>
        <w:pStyle w:val="Corpsdetexte"/>
        <w:spacing w:after="0"/>
        <w:ind w:left="567" w:right="-11" w:hanging="567"/>
        <w:rPr>
          <w:rFonts w:ascii="Arial" w:hAnsi="Arial" w:cs="Arial"/>
        </w:rPr>
      </w:pPr>
    </w:p>
    <w:p w:rsidR="00A40C40" w:rsidRPr="00AA6CF9" w:rsidRDefault="00A40C40" w:rsidP="00EF077A">
      <w:pPr>
        <w:pStyle w:val="Paragraphedeliste"/>
        <w:numPr>
          <w:ilvl w:val="1"/>
          <w:numId w:val="7"/>
        </w:numPr>
        <w:ind w:left="567" w:right="-11" w:hanging="567"/>
        <w:jc w:val="both"/>
        <w:rPr>
          <w:sz w:val="24"/>
          <w:szCs w:val="24"/>
          <w:lang w:val="fr-CA"/>
        </w:rPr>
      </w:pPr>
      <w:r w:rsidRPr="00AA6CF9">
        <w:rPr>
          <w:sz w:val="24"/>
          <w:szCs w:val="24"/>
          <w:lang w:val="fr-CA"/>
        </w:rPr>
        <w:t xml:space="preserve">Pour une récidive, à une amende minimale de 400$ sans excéder </w:t>
      </w:r>
      <w:r w:rsidR="006E4B35" w:rsidRPr="00AA6CF9">
        <w:rPr>
          <w:sz w:val="24"/>
          <w:szCs w:val="24"/>
          <w:lang w:val="fr-CA"/>
        </w:rPr>
        <w:t xml:space="preserve">              </w:t>
      </w:r>
      <w:r w:rsidRPr="00AA6CF9">
        <w:rPr>
          <w:sz w:val="24"/>
          <w:szCs w:val="24"/>
          <w:lang w:val="fr-CA"/>
        </w:rPr>
        <w:t>2 000$, si le contrevenant est une personne physique ou à une amende minimale de</w:t>
      </w:r>
      <w:r w:rsidR="006E4B35" w:rsidRPr="00AA6CF9">
        <w:rPr>
          <w:sz w:val="24"/>
          <w:szCs w:val="24"/>
          <w:lang w:val="fr-CA"/>
        </w:rPr>
        <w:t xml:space="preserve"> </w:t>
      </w:r>
      <w:r w:rsidRPr="00AA6CF9">
        <w:rPr>
          <w:sz w:val="24"/>
          <w:szCs w:val="24"/>
          <w:lang w:val="fr-CA"/>
        </w:rPr>
        <w:t>800$ sans excéder 4</w:t>
      </w:r>
      <w:r w:rsidR="00154118">
        <w:rPr>
          <w:sz w:val="24"/>
          <w:szCs w:val="24"/>
          <w:lang w:val="fr-CA"/>
        </w:rPr>
        <w:t xml:space="preserve"> </w:t>
      </w:r>
      <w:r w:rsidRPr="00AA6CF9">
        <w:rPr>
          <w:sz w:val="24"/>
          <w:szCs w:val="24"/>
          <w:lang w:val="fr-CA"/>
        </w:rPr>
        <w:t>000$, si le contrevenant est une personne</w:t>
      </w:r>
      <w:r w:rsidRPr="00AA6CF9">
        <w:rPr>
          <w:spacing w:val="5"/>
          <w:sz w:val="24"/>
          <w:szCs w:val="24"/>
          <w:lang w:val="fr-CA"/>
        </w:rPr>
        <w:t xml:space="preserve"> </w:t>
      </w:r>
      <w:r w:rsidRPr="00AA6CF9">
        <w:rPr>
          <w:sz w:val="24"/>
          <w:szCs w:val="24"/>
          <w:lang w:val="fr-CA"/>
        </w:rPr>
        <w:t>morale.</w:t>
      </w:r>
    </w:p>
    <w:p w:rsidR="00A40C40" w:rsidRPr="00AA6CF9" w:rsidRDefault="00A40C40" w:rsidP="00EF077A">
      <w:pPr>
        <w:pStyle w:val="Corpsdetexte"/>
        <w:spacing w:after="0"/>
        <w:ind w:left="567" w:right="-11" w:hanging="567"/>
        <w:rPr>
          <w:rFonts w:ascii="Arial" w:hAnsi="Arial" w:cs="Arial"/>
        </w:rPr>
      </w:pPr>
    </w:p>
    <w:p w:rsidR="00A40C40" w:rsidRPr="00AA6CF9" w:rsidRDefault="00A40C40" w:rsidP="00EF077A">
      <w:pPr>
        <w:pStyle w:val="Paragraphedeliste"/>
        <w:numPr>
          <w:ilvl w:val="1"/>
          <w:numId w:val="7"/>
        </w:numPr>
        <w:ind w:left="567" w:right="-11" w:hanging="567"/>
        <w:jc w:val="both"/>
        <w:rPr>
          <w:sz w:val="24"/>
          <w:szCs w:val="24"/>
          <w:lang w:val="fr-CA"/>
        </w:rPr>
      </w:pPr>
      <w:r w:rsidRPr="00AA6CF9">
        <w:rPr>
          <w:sz w:val="24"/>
          <w:szCs w:val="24"/>
          <w:lang w:val="fr-CA"/>
        </w:rPr>
        <w:t>Toute infraction à l’une des dispositions du présent règlement, constitue, jour par jour, une infraction</w:t>
      </w:r>
      <w:r w:rsidRPr="00AA6CF9">
        <w:rPr>
          <w:spacing w:val="-31"/>
          <w:sz w:val="24"/>
          <w:szCs w:val="24"/>
          <w:lang w:val="fr-CA"/>
        </w:rPr>
        <w:t xml:space="preserve"> </w:t>
      </w:r>
      <w:r w:rsidRPr="00AA6CF9">
        <w:rPr>
          <w:sz w:val="24"/>
          <w:szCs w:val="24"/>
          <w:lang w:val="fr-CA"/>
        </w:rPr>
        <w:t>séparée.</w:t>
      </w:r>
    </w:p>
    <w:p w:rsidR="00A40C40" w:rsidRPr="00AA6CF9" w:rsidRDefault="00A40C40" w:rsidP="00FC0D57">
      <w:pPr>
        <w:pStyle w:val="Titre1"/>
        <w:tabs>
          <w:tab w:val="left" w:pos="1671"/>
        </w:tabs>
        <w:rPr>
          <w:rFonts w:cs="Arial"/>
          <w:b/>
          <w:szCs w:val="24"/>
        </w:rPr>
      </w:pPr>
      <w:r w:rsidRPr="00AA6CF9">
        <w:rPr>
          <w:rFonts w:cs="Arial"/>
          <w:b/>
          <w:szCs w:val="24"/>
        </w:rPr>
        <w:lastRenderedPageBreak/>
        <w:t>ARTICLE 11</w:t>
      </w:r>
      <w:r w:rsidR="006E4B35" w:rsidRPr="00AA6CF9">
        <w:rPr>
          <w:rFonts w:cs="Arial"/>
          <w:b/>
          <w:szCs w:val="24"/>
        </w:rPr>
        <w:t xml:space="preserve"> - </w:t>
      </w:r>
      <w:r w:rsidRPr="00AA6CF9">
        <w:rPr>
          <w:rFonts w:cs="Arial"/>
          <w:b/>
          <w:szCs w:val="24"/>
        </w:rPr>
        <w:t>DISPOSITIONS DIVERSES</w:t>
      </w:r>
    </w:p>
    <w:p w:rsidR="006E4B35" w:rsidRPr="00AA6CF9" w:rsidRDefault="006E4B35" w:rsidP="006E4B35">
      <w:pPr>
        <w:rPr>
          <w:lang w:val="fr-CA"/>
        </w:rPr>
      </w:pPr>
    </w:p>
    <w:p w:rsidR="00A40C40" w:rsidRPr="00AA6CF9" w:rsidRDefault="00A40C40" w:rsidP="006E4B35">
      <w:pPr>
        <w:pStyle w:val="Paragraphedeliste"/>
        <w:numPr>
          <w:ilvl w:val="1"/>
          <w:numId w:val="8"/>
        </w:numPr>
        <w:ind w:left="567" w:right="-11" w:hanging="567"/>
        <w:jc w:val="both"/>
        <w:rPr>
          <w:sz w:val="24"/>
          <w:szCs w:val="24"/>
          <w:lang w:val="fr-CA"/>
        </w:rPr>
      </w:pPr>
      <w:r w:rsidRPr="00AA6CF9">
        <w:rPr>
          <w:sz w:val="24"/>
          <w:szCs w:val="24"/>
          <w:lang w:val="fr-CA"/>
        </w:rPr>
        <w:t>L’autorité compétente, après l’en avoir avisé, utilise aux fins suivantes le dépôt de garantie de l’entrepreneur</w:t>
      </w:r>
      <w:r w:rsidRPr="00AA6CF9">
        <w:rPr>
          <w:spacing w:val="-38"/>
          <w:sz w:val="24"/>
          <w:szCs w:val="24"/>
          <w:lang w:val="fr-CA"/>
        </w:rPr>
        <w:t xml:space="preserve"> </w:t>
      </w:r>
      <w:r w:rsidRPr="00AA6CF9">
        <w:rPr>
          <w:sz w:val="24"/>
          <w:szCs w:val="24"/>
          <w:lang w:val="fr-CA"/>
        </w:rPr>
        <w:t>:</w:t>
      </w:r>
    </w:p>
    <w:p w:rsidR="00A40C40" w:rsidRPr="00AA6CF9" w:rsidRDefault="00A40C40" w:rsidP="00FC0D57">
      <w:pPr>
        <w:pStyle w:val="Corpsdetexte"/>
        <w:spacing w:after="0"/>
        <w:rPr>
          <w:rFonts w:ascii="Arial" w:hAnsi="Arial" w:cs="Arial"/>
        </w:rPr>
      </w:pPr>
    </w:p>
    <w:p w:rsidR="00A40C40" w:rsidRPr="00AA6CF9" w:rsidRDefault="00A40C40" w:rsidP="006E4B35">
      <w:pPr>
        <w:pStyle w:val="Paragraphedeliste"/>
        <w:numPr>
          <w:ilvl w:val="2"/>
          <w:numId w:val="8"/>
        </w:numPr>
        <w:ind w:left="851" w:right="257" w:hanging="284"/>
        <w:rPr>
          <w:sz w:val="24"/>
          <w:szCs w:val="24"/>
          <w:lang w:val="fr-CA"/>
        </w:rPr>
      </w:pPr>
      <w:r w:rsidRPr="00AA6CF9">
        <w:rPr>
          <w:sz w:val="24"/>
          <w:szCs w:val="24"/>
          <w:lang w:val="fr-CA"/>
        </w:rPr>
        <w:t>Remboursement des frais d’enlèvement de la neige disposée en contravention au présent</w:t>
      </w:r>
      <w:r w:rsidRPr="00AA6CF9">
        <w:rPr>
          <w:spacing w:val="-17"/>
          <w:sz w:val="24"/>
          <w:szCs w:val="24"/>
          <w:lang w:val="fr-CA"/>
        </w:rPr>
        <w:t xml:space="preserve"> </w:t>
      </w:r>
      <w:r w:rsidRPr="00AA6CF9">
        <w:rPr>
          <w:sz w:val="24"/>
          <w:szCs w:val="24"/>
          <w:lang w:val="fr-CA"/>
        </w:rPr>
        <w:t>règlement</w:t>
      </w:r>
      <w:r w:rsidRPr="00AA6CF9">
        <w:rPr>
          <w:spacing w:val="-17"/>
          <w:sz w:val="24"/>
          <w:szCs w:val="24"/>
          <w:lang w:val="fr-CA"/>
        </w:rPr>
        <w:t xml:space="preserve"> </w:t>
      </w:r>
      <w:r w:rsidRPr="00AA6CF9">
        <w:rPr>
          <w:sz w:val="24"/>
          <w:szCs w:val="24"/>
          <w:lang w:val="fr-CA"/>
        </w:rPr>
        <w:t>par</w:t>
      </w:r>
      <w:r w:rsidRPr="00AA6CF9">
        <w:rPr>
          <w:spacing w:val="-16"/>
          <w:sz w:val="24"/>
          <w:szCs w:val="24"/>
          <w:lang w:val="fr-CA"/>
        </w:rPr>
        <w:t xml:space="preserve"> </w:t>
      </w:r>
      <w:r w:rsidRPr="00AA6CF9">
        <w:rPr>
          <w:sz w:val="24"/>
          <w:szCs w:val="24"/>
          <w:lang w:val="fr-CA"/>
        </w:rPr>
        <w:t>l’entrepreneur;</w:t>
      </w:r>
    </w:p>
    <w:p w:rsidR="00233A71" w:rsidRPr="00AA6CF9" w:rsidRDefault="00233A71" w:rsidP="00233A71">
      <w:pPr>
        <w:ind w:left="567" w:right="257"/>
        <w:rPr>
          <w:szCs w:val="24"/>
          <w:lang w:val="fr-CA"/>
        </w:rPr>
      </w:pPr>
    </w:p>
    <w:p w:rsidR="00A40C40" w:rsidRPr="00AA6CF9" w:rsidRDefault="00A40C40" w:rsidP="006E4B35">
      <w:pPr>
        <w:pStyle w:val="Paragraphedeliste"/>
        <w:numPr>
          <w:ilvl w:val="2"/>
          <w:numId w:val="8"/>
        </w:numPr>
        <w:ind w:left="851" w:right="260" w:hanging="284"/>
        <w:rPr>
          <w:sz w:val="24"/>
          <w:szCs w:val="24"/>
          <w:lang w:val="fr-CA"/>
        </w:rPr>
      </w:pPr>
      <w:r w:rsidRPr="00AA6CF9">
        <w:rPr>
          <w:sz w:val="24"/>
          <w:szCs w:val="24"/>
          <w:lang w:val="fr-CA"/>
        </w:rPr>
        <w:t>Remboursement des dommages causés aux biens municipaux par un entrepreneur à l’occasion</w:t>
      </w:r>
      <w:r w:rsidRPr="00AA6CF9">
        <w:rPr>
          <w:spacing w:val="-11"/>
          <w:sz w:val="24"/>
          <w:szCs w:val="24"/>
          <w:lang w:val="fr-CA"/>
        </w:rPr>
        <w:t xml:space="preserve"> </w:t>
      </w:r>
      <w:r w:rsidRPr="00AA6CF9">
        <w:rPr>
          <w:sz w:val="24"/>
          <w:szCs w:val="24"/>
          <w:lang w:val="fr-CA"/>
        </w:rPr>
        <w:t>de</w:t>
      </w:r>
      <w:r w:rsidRPr="00AA6CF9">
        <w:rPr>
          <w:spacing w:val="-14"/>
          <w:sz w:val="24"/>
          <w:szCs w:val="24"/>
          <w:lang w:val="fr-CA"/>
        </w:rPr>
        <w:t xml:space="preserve"> </w:t>
      </w:r>
      <w:r w:rsidRPr="00AA6CF9">
        <w:rPr>
          <w:sz w:val="24"/>
          <w:szCs w:val="24"/>
          <w:lang w:val="fr-CA"/>
        </w:rPr>
        <w:t>ses</w:t>
      </w:r>
      <w:r w:rsidRPr="00AA6CF9">
        <w:rPr>
          <w:spacing w:val="-11"/>
          <w:sz w:val="24"/>
          <w:szCs w:val="24"/>
          <w:lang w:val="fr-CA"/>
        </w:rPr>
        <w:t xml:space="preserve"> </w:t>
      </w:r>
      <w:r w:rsidRPr="00AA6CF9">
        <w:rPr>
          <w:sz w:val="24"/>
          <w:szCs w:val="24"/>
          <w:lang w:val="fr-CA"/>
        </w:rPr>
        <w:t>activités</w:t>
      </w:r>
      <w:r w:rsidRPr="00AA6CF9">
        <w:rPr>
          <w:spacing w:val="-11"/>
          <w:sz w:val="24"/>
          <w:szCs w:val="24"/>
          <w:lang w:val="fr-CA"/>
        </w:rPr>
        <w:t xml:space="preserve"> </w:t>
      </w:r>
      <w:r w:rsidRPr="00AA6CF9">
        <w:rPr>
          <w:sz w:val="24"/>
          <w:szCs w:val="24"/>
          <w:lang w:val="fr-CA"/>
        </w:rPr>
        <w:t>de</w:t>
      </w:r>
      <w:r w:rsidRPr="00AA6CF9">
        <w:rPr>
          <w:spacing w:val="-14"/>
          <w:sz w:val="24"/>
          <w:szCs w:val="24"/>
          <w:lang w:val="fr-CA"/>
        </w:rPr>
        <w:t xml:space="preserve"> </w:t>
      </w:r>
      <w:r w:rsidRPr="00AA6CF9">
        <w:rPr>
          <w:sz w:val="24"/>
          <w:szCs w:val="24"/>
          <w:lang w:val="fr-CA"/>
        </w:rPr>
        <w:t>déneigement.</w:t>
      </w:r>
    </w:p>
    <w:p w:rsidR="008B1EFF" w:rsidRPr="00AA6CF9" w:rsidRDefault="008B1EFF" w:rsidP="006E4B35">
      <w:pPr>
        <w:pStyle w:val="Titre1"/>
        <w:tabs>
          <w:tab w:val="left" w:pos="1671"/>
        </w:tabs>
        <w:rPr>
          <w:rFonts w:cs="Arial"/>
          <w:b/>
          <w:szCs w:val="24"/>
        </w:rPr>
      </w:pPr>
    </w:p>
    <w:p w:rsidR="008B1EFF" w:rsidRPr="00AA6CF9" w:rsidRDefault="008B1EFF" w:rsidP="006E4B35">
      <w:pPr>
        <w:pStyle w:val="Titre1"/>
        <w:tabs>
          <w:tab w:val="left" w:pos="1671"/>
        </w:tabs>
        <w:rPr>
          <w:rFonts w:cs="Arial"/>
          <w:b/>
          <w:szCs w:val="24"/>
        </w:rPr>
      </w:pPr>
    </w:p>
    <w:p w:rsidR="006E4B35" w:rsidRPr="00AA6CF9" w:rsidRDefault="006E4B35" w:rsidP="006E4B35">
      <w:pPr>
        <w:pStyle w:val="Titre1"/>
        <w:tabs>
          <w:tab w:val="left" w:pos="1671"/>
        </w:tabs>
        <w:rPr>
          <w:rFonts w:cs="Arial"/>
          <w:b/>
          <w:szCs w:val="24"/>
        </w:rPr>
      </w:pPr>
      <w:r w:rsidRPr="00AA6CF9">
        <w:rPr>
          <w:rFonts w:cs="Arial"/>
          <w:b/>
          <w:szCs w:val="24"/>
        </w:rPr>
        <w:t xml:space="preserve">ARTICLE 12 </w:t>
      </w:r>
    </w:p>
    <w:p w:rsidR="006E4B35" w:rsidRPr="00AA6CF9" w:rsidRDefault="006E4B35" w:rsidP="00FC0D57">
      <w:pPr>
        <w:pStyle w:val="Normalcentr"/>
        <w:ind w:left="0" w:right="1" w:firstLine="0"/>
        <w:jc w:val="center"/>
        <w:rPr>
          <w:rFonts w:cs="Arial"/>
          <w:b/>
          <w:szCs w:val="24"/>
        </w:rPr>
      </w:pPr>
    </w:p>
    <w:p w:rsidR="00D76D0A" w:rsidRPr="00AA6CF9" w:rsidRDefault="00D76D0A" w:rsidP="00FC0D57">
      <w:pPr>
        <w:pStyle w:val="Normalcentr"/>
        <w:ind w:left="0" w:right="23" w:firstLine="0"/>
        <w:rPr>
          <w:rFonts w:cs="Arial"/>
          <w:szCs w:val="24"/>
        </w:rPr>
      </w:pPr>
      <w:r w:rsidRPr="00AA6CF9">
        <w:rPr>
          <w:rFonts w:cs="Arial"/>
          <w:szCs w:val="24"/>
        </w:rPr>
        <w:t>Le présent règlement entre en vigueur conformément à la Loi.</w:t>
      </w:r>
    </w:p>
    <w:p w:rsidR="000328A6" w:rsidRPr="00AA6CF9" w:rsidRDefault="000328A6" w:rsidP="00FC0D57">
      <w:pPr>
        <w:jc w:val="both"/>
        <w:rPr>
          <w:rFonts w:cs="Arial"/>
          <w:szCs w:val="24"/>
          <w:lang w:val="fr-CA"/>
        </w:rPr>
      </w:pPr>
    </w:p>
    <w:p w:rsidR="00C81EE2" w:rsidRPr="00AA6CF9" w:rsidRDefault="00C81EE2" w:rsidP="00FC0D57">
      <w:pPr>
        <w:jc w:val="right"/>
        <w:rPr>
          <w:rFonts w:cs="Arial"/>
          <w:b/>
          <w:szCs w:val="24"/>
        </w:rPr>
      </w:pPr>
      <w:r w:rsidRPr="00AA6CF9">
        <w:rPr>
          <w:rFonts w:cs="Arial"/>
          <w:b/>
          <w:szCs w:val="24"/>
        </w:rPr>
        <w:t xml:space="preserve">ADOPTÉ À L’UNANIMITÉ </w:t>
      </w:r>
    </w:p>
    <w:p w:rsidR="00C81EE2" w:rsidRPr="00AA6CF9" w:rsidRDefault="00C81EE2" w:rsidP="00FC0D57">
      <w:pPr>
        <w:jc w:val="right"/>
        <w:rPr>
          <w:rFonts w:cs="Arial"/>
          <w:b/>
          <w:szCs w:val="24"/>
        </w:rPr>
      </w:pPr>
      <w:r w:rsidRPr="00AA6CF9">
        <w:rPr>
          <w:rFonts w:cs="Arial"/>
          <w:b/>
          <w:szCs w:val="24"/>
        </w:rPr>
        <w:t>À LA SÉANCE ORDINAIRE DU</w:t>
      </w:r>
      <w:r w:rsidR="00D76D0A" w:rsidRPr="00AA6CF9">
        <w:rPr>
          <w:rFonts w:cs="Arial"/>
          <w:b/>
          <w:szCs w:val="24"/>
        </w:rPr>
        <w:t xml:space="preserve"> </w:t>
      </w:r>
      <w:r w:rsidR="008B1EFF" w:rsidRPr="00AA6CF9">
        <w:rPr>
          <w:rFonts w:cs="Arial"/>
          <w:b/>
          <w:szCs w:val="24"/>
        </w:rPr>
        <w:t>9</w:t>
      </w:r>
      <w:r w:rsidR="000B08B9" w:rsidRPr="00AA6CF9">
        <w:rPr>
          <w:rFonts w:cs="Arial"/>
          <w:b/>
          <w:szCs w:val="24"/>
        </w:rPr>
        <w:t xml:space="preserve"> </w:t>
      </w:r>
      <w:r w:rsidR="008B1EFF" w:rsidRPr="00AA6CF9">
        <w:rPr>
          <w:rFonts w:cs="Arial"/>
          <w:b/>
          <w:szCs w:val="24"/>
        </w:rPr>
        <w:t>OCTOBRE</w:t>
      </w:r>
      <w:r w:rsidRPr="00AA6CF9">
        <w:rPr>
          <w:rFonts w:cs="Arial"/>
          <w:b/>
          <w:szCs w:val="24"/>
        </w:rPr>
        <w:t xml:space="preserve"> 2018</w:t>
      </w:r>
    </w:p>
    <w:p w:rsidR="00C81EE2" w:rsidRPr="00AA6CF9" w:rsidRDefault="00C81EE2" w:rsidP="00FC0D57">
      <w:pPr>
        <w:jc w:val="both"/>
        <w:rPr>
          <w:rFonts w:cs="Arial"/>
          <w:szCs w:val="24"/>
        </w:rPr>
      </w:pPr>
    </w:p>
    <w:p w:rsidR="00C81EE2" w:rsidRPr="00AA6CF9" w:rsidRDefault="00C81EE2" w:rsidP="00FC0D57">
      <w:pPr>
        <w:jc w:val="both"/>
        <w:rPr>
          <w:rFonts w:cs="Arial"/>
          <w:szCs w:val="24"/>
        </w:rPr>
      </w:pPr>
    </w:p>
    <w:p w:rsidR="00C81EE2" w:rsidRPr="00AA6CF9" w:rsidRDefault="00C81EE2" w:rsidP="00FC0D57">
      <w:pPr>
        <w:jc w:val="right"/>
        <w:rPr>
          <w:rFonts w:cs="Arial"/>
          <w:szCs w:val="24"/>
        </w:rPr>
      </w:pPr>
      <w:r w:rsidRPr="00AA6CF9">
        <w:rPr>
          <w:rFonts w:cs="Arial"/>
          <w:szCs w:val="24"/>
        </w:rPr>
        <w:t>COPIE CERTIFIÉE CONFORME</w:t>
      </w:r>
    </w:p>
    <w:p w:rsidR="00C81EE2" w:rsidRPr="00AA6CF9" w:rsidRDefault="00C81EE2" w:rsidP="00FC0D57">
      <w:pPr>
        <w:jc w:val="both"/>
        <w:rPr>
          <w:rFonts w:cs="Arial"/>
          <w:szCs w:val="24"/>
        </w:rPr>
      </w:pPr>
    </w:p>
    <w:p w:rsidR="00C81EE2" w:rsidRPr="00AA6CF9" w:rsidRDefault="00C81EE2" w:rsidP="00FC0D57">
      <w:pPr>
        <w:jc w:val="both"/>
        <w:rPr>
          <w:rFonts w:cs="Arial"/>
          <w:szCs w:val="24"/>
        </w:rPr>
      </w:pPr>
    </w:p>
    <w:p w:rsidR="00FF1187" w:rsidRDefault="00FF1187" w:rsidP="00FF1187">
      <w:pPr>
        <w:autoSpaceDE w:val="0"/>
        <w:autoSpaceDN w:val="0"/>
        <w:adjustRightInd w:val="0"/>
        <w:jc w:val="both"/>
        <w:rPr>
          <w:rFonts w:cs="Arial"/>
        </w:rPr>
      </w:pPr>
      <w:bookmarkStart w:id="1" w:name="_Hlk485710633"/>
      <w:r>
        <w:rPr>
          <w:noProof/>
          <w:lang w:eastAsia="fr-CA"/>
        </w:rPr>
        <w:drawing>
          <wp:inline distT="0" distB="0" distL="0" distR="0" wp14:anchorId="2E252D0F" wp14:editId="633E6972">
            <wp:extent cx="1994908" cy="607162"/>
            <wp:effectExtent l="0" t="0" r="571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155" cy="619411"/>
                    </a:xfrm>
                    <a:prstGeom prst="rect">
                      <a:avLst/>
                    </a:prstGeom>
                    <a:noFill/>
                    <a:ln>
                      <a:noFill/>
                    </a:ln>
                  </pic:spPr>
                </pic:pic>
              </a:graphicData>
            </a:graphic>
          </wp:inline>
        </w:drawing>
      </w:r>
      <w:r>
        <w:rPr>
          <w:rFonts w:cs="Arial"/>
        </w:rPr>
        <w:tab/>
      </w:r>
      <w:r>
        <w:rPr>
          <w:rFonts w:cs="Arial"/>
        </w:rPr>
        <w:tab/>
      </w:r>
      <w:r>
        <w:rPr>
          <w:noProof/>
          <w:lang w:eastAsia="fr-CA"/>
        </w:rPr>
        <w:drawing>
          <wp:inline distT="0" distB="0" distL="0" distR="0" wp14:anchorId="6C6021D0" wp14:editId="3EFE1BE1">
            <wp:extent cx="1412093" cy="834887"/>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454" cy="848699"/>
                    </a:xfrm>
                    <a:prstGeom prst="rect">
                      <a:avLst/>
                    </a:prstGeom>
                    <a:noFill/>
                    <a:ln>
                      <a:noFill/>
                    </a:ln>
                  </pic:spPr>
                </pic:pic>
              </a:graphicData>
            </a:graphic>
          </wp:inline>
        </w:drawing>
      </w:r>
    </w:p>
    <w:p w:rsidR="001D103C" w:rsidRPr="00AA6CF9" w:rsidRDefault="001D103C" w:rsidP="00FC0D57">
      <w:pPr>
        <w:autoSpaceDE w:val="0"/>
        <w:autoSpaceDN w:val="0"/>
        <w:adjustRightInd w:val="0"/>
        <w:jc w:val="both"/>
        <w:rPr>
          <w:rFonts w:cs="Arial"/>
          <w:szCs w:val="24"/>
        </w:rPr>
      </w:pPr>
      <w:r w:rsidRPr="00AA6CF9">
        <w:rPr>
          <w:rFonts w:cs="Arial"/>
          <w:szCs w:val="24"/>
        </w:rPr>
        <w:tab/>
      </w:r>
      <w:bookmarkEnd w:id="1"/>
    </w:p>
    <w:p w:rsidR="00C81EE2" w:rsidRPr="00AA6CF9" w:rsidRDefault="00C81EE2" w:rsidP="00FC0D57">
      <w:pPr>
        <w:jc w:val="both"/>
        <w:rPr>
          <w:rFonts w:cs="Arial"/>
          <w:szCs w:val="24"/>
        </w:rPr>
      </w:pPr>
      <w:r w:rsidRPr="00AA6CF9">
        <w:rPr>
          <w:rFonts w:cs="Arial"/>
          <w:szCs w:val="24"/>
        </w:rPr>
        <w:t>Raymond Larouche</w:t>
      </w:r>
      <w:r w:rsidRPr="00AA6CF9">
        <w:rPr>
          <w:rFonts w:cs="Arial"/>
          <w:szCs w:val="24"/>
        </w:rPr>
        <w:tab/>
      </w:r>
      <w:r w:rsidRPr="00AA6CF9">
        <w:rPr>
          <w:rFonts w:cs="Arial"/>
          <w:szCs w:val="24"/>
        </w:rPr>
        <w:tab/>
      </w:r>
      <w:r w:rsidRPr="00AA6CF9">
        <w:rPr>
          <w:rFonts w:cs="Arial"/>
          <w:szCs w:val="24"/>
        </w:rPr>
        <w:tab/>
      </w:r>
      <w:r w:rsidRPr="00AA6CF9">
        <w:rPr>
          <w:rFonts w:cs="Arial"/>
          <w:szCs w:val="24"/>
        </w:rPr>
        <w:tab/>
      </w:r>
      <w:r w:rsidRPr="00AA6CF9">
        <w:rPr>
          <w:rFonts w:cs="Arial"/>
          <w:szCs w:val="24"/>
        </w:rPr>
        <w:tab/>
        <w:t>Jimmy Poulin</w:t>
      </w:r>
    </w:p>
    <w:p w:rsidR="00C81EE2" w:rsidRPr="00AA6CF9" w:rsidRDefault="00C81EE2" w:rsidP="00FC0D57">
      <w:pPr>
        <w:jc w:val="both"/>
        <w:rPr>
          <w:rFonts w:cs="Arial"/>
          <w:szCs w:val="24"/>
        </w:rPr>
      </w:pPr>
      <w:r w:rsidRPr="00AA6CF9">
        <w:rPr>
          <w:rFonts w:cs="Arial"/>
          <w:szCs w:val="24"/>
        </w:rPr>
        <w:t>Maire</w:t>
      </w:r>
      <w:r w:rsidRPr="00AA6CF9">
        <w:rPr>
          <w:rFonts w:cs="Arial"/>
          <w:szCs w:val="24"/>
        </w:rPr>
        <w:tab/>
      </w:r>
      <w:r w:rsidRPr="00AA6CF9">
        <w:rPr>
          <w:rFonts w:cs="Arial"/>
          <w:szCs w:val="24"/>
        </w:rPr>
        <w:tab/>
      </w:r>
      <w:r w:rsidRPr="00AA6CF9">
        <w:rPr>
          <w:rFonts w:cs="Arial"/>
          <w:szCs w:val="24"/>
        </w:rPr>
        <w:tab/>
      </w:r>
      <w:r w:rsidRPr="00AA6CF9">
        <w:rPr>
          <w:rFonts w:cs="Arial"/>
          <w:szCs w:val="24"/>
        </w:rPr>
        <w:tab/>
      </w:r>
      <w:r w:rsidRPr="00AA6CF9">
        <w:rPr>
          <w:rFonts w:cs="Arial"/>
          <w:szCs w:val="24"/>
        </w:rPr>
        <w:tab/>
      </w:r>
      <w:r w:rsidRPr="00AA6CF9">
        <w:rPr>
          <w:rFonts w:cs="Arial"/>
          <w:szCs w:val="24"/>
        </w:rPr>
        <w:tab/>
      </w:r>
      <w:r w:rsidRPr="00AA6CF9">
        <w:rPr>
          <w:rFonts w:cs="Arial"/>
          <w:szCs w:val="24"/>
        </w:rPr>
        <w:tab/>
        <w:t>Secrétaire-trésorier</w:t>
      </w:r>
    </w:p>
    <w:p w:rsidR="00C81EE2" w:rsidRPr="00AA6CF9" w:rsidRDefault="00C81EE2" w:rsidP="00FC0D57">
      <w:pPr>
        <w:jc w:val="both"/>
        <w:rPr>
          <w:rFonts w:cs="Arial"/>
          <w:szCs w:val="24"/>
        </w:rPr>
      </w:pPr>
    </w:p>
    <w:p w:rsidR="00AA6CF9" w:rsidRDefault="00AA6CF9" w:rsidP="00D76D0A">
      <w:pPr>
        <w:rPr>
          <w:rFonts w:cs="Arial"/>
          <w:sz w:val="16"/>
          <w:szCs w:val="16"/>
        </w:rPr>
      </w:pPr>
    </w:p>
    <w:p w:rsidR="00C81EE2" w:rsidRPr="00AA6CF9" w:rsidRDefault="00C81EE2" w:rsidP="00D76D0A">
      <w:pPr>
        <w:rPr>
          <w:rFonts w:cs="Arial"/>
          <w:sz w:val="16"/>
          <w:szCs w:val="16"/>
        </w:rPr>
      </w:pPr>
      <w:r w:rsidRPr="00AA6CF9">
        <w:rPr>
          <w:rFonts w:cs="Arial"/>
          <w:sz w:val="16"/>
          <w:szCs w:val="16"/>
        </w:rPr>
        <w:t>Avis de motion :</w:t>
      </w:r>
      <w:r w:rsidR="000B08B9" w:rsidRPr="00AA6CF9">
        <w:rPr>
          <w:rFonts w:cs="Arial"/>
          <w:sz w:val="16"/>
          <w:szCs w:val="16"/>
        </w:rPr>
        <w:t>1</w:t>
      </w:r>
      <w:r w:rsidR="006E4B35" w:rsidRPr="00AA6CF9">
        <w:rPr>
          <w:rFonts w:cs="Arial"/>
          <w:sz w:val="16"/>
          <w:szCs w:val="16"/>
        </w:rPr>
        <w:t>1</w:t>
      </w:r>
      <w:r w:rsidR="000B08B9" w:rsidRPr="00AA6CF9">
        <w:rPr>
          <w:rFonts w:cs="Arial"/>
          <w:sz w:val="16"/>
          <w:szCs w:val="16"/>
        </w:rPr>
        <w:t xml:space="preserve"> </w:t>
      </w:r>
      <w:r w:rsidR="006E4B35" w:rsidRPr="00AA6CF9">
        <w:rPr>
          <w:rFonts w:cs="Arial"/>
          <w:sz w:val="16"/>
          <w:szCs w:val="16"/>
        </w:rPr>
        <w:t>septembre</w:t>
      </w:r>
      <w:r w:rsidR="000B08B9" w:rsidRPr="00AA6CF9">
        <w:rPr>
          <w:rFonts w:cs="Arial"/>
          <w:sz w:val="16"/>
          <w:szCs w:val="16"/>
        </w:rPr>
        <w:t xml:space="preserve"> </w:t>
      </w:r>
      <w:r w:rsidRPr="00AA6CF9">
        <w:rPr>
          <w:rFonts w:cs="Arial"/>
          <w:sz w:val="16"/>
          <w:szCs w:val="16"/>
        </w:rPr>
        <w:t>2018</w:t>
      </w:r>
    </w:p>
    <w:p w:rsidR="00C81EE2" w:rsidRPr="00AA6CF9" w:rsidRDefault="00C81EE2" w:rsidP="00D76D0A">
      <w:pPr>
        <w:rPr>
          <w:rFonts w:cs="Arial"/>
          <w:sz w:val="16"/>
          <w:szCs w:val="16"/>
        </w:rPr>
      </w:pPr>
      <w:r w:rsidRPr="00AA6CF9">
        <w:rPr>
          <w:rFonts w:cs="Arial"/>
          <w:sz w:val="16"/>
          <w:szCs w:val="16"/>
        </w:rPr>
        <w:t xml:space="preserve">Adoption du projet : </w:t>
      </w:r>
      <w:r w:rsidR="000B08B9" w:rsidRPr="00AA6CF9">
        <w:rPr>
          <w:rFonts w:cs="Arial"/>
          <w:sz w:val="16"/>
          <w:szCs w:val="16"/>
        </w:rPr>
        <w:t>1</w:t>
      </w:r>
      <w:r w:rsidR="006E4B35" w:rsidRPr="00AA6CF9">
        <w:rPr>
          <w:rFonts w:cs="Arial"/>
          <w:sz w:val="16"/>
          <w:szCs w:val="16"/>
        </w:rPr>
        <w:t>1</w:t>
      </w:r>
      <w:r w:rsidR="000B08B9" w:rsidRPr="00AA6CF9">
        <w:rPr>
          <w:rFonts w:cs="Arial"/>
          <w:sz w:val="16"/>
          <w:szCs w:val="16"/>
        </w:rPr>
        <w:t xml:space="preserve"> </w:t>
      </w:r>
      <w:r w:rsidR="006E4B35" w:rsidRPr="00AA6CF9">
        <w:rPr>
          <w:rFonts w:cs="Arial"/>
          <w:sz w:val="16"/>
          <w:szCs w:val="16"/>
        </w:rPr>
        <w:t>septembre</w:t>
      </w:r>
      <w:r w:rsidR="000B08B9" w:rsidRPr="00AA6CF9">
        <w:rPr>
          <w:rFonts w:cs="Arial"/>
          <w:sz w:val="16"/>
          <w:szCs w:val="16"/>
        </w:rPr>
        <w:t xml:space="preserve"> 2018</w:t>
      </w:r>
    </w:p>
    <w:p w:rsidR="00C81EE2" w:rsidRPr="00AA6CF9" w:rsidRDefault="00C81EE2" w:rsidP="00D76D0A">
      <w:pPr>
        <w:rPr>
          <w:rFonts w:cs="Arial"/>
          <w:sz w:val="16"/>
          <w:szCs w:val="16"/>
        </w:rPr>
      </w:pPr>
      <w:r w:rsidRPr="00AA6CF9">
        <w:rPr>
          <w:rFonts w:cs="Arial"/>
          <w:sz w:val="16"/>
          <w:szCs w:val="16"/>
        </w:rPr>
        <w:t xml:space="preserve">Adoption du règlement : </w:t>
      </w:r>
      <w:r w:rsidR="008B1EFF" w:rsidRPr="00AA6CF9">
        <w:rPr>
          <w:rFonts w:cs="Arial"/>
          <w:sz w:val="16"/>
          <w:szCs w:val="16"/>
        </w:rPr>
        <w:t>9 octobre 2018</w:t>
      </w:r>
    </w:p>
    <w:p w:rsidR="00C81EE2" w:rsidRDefault="00C81EE2" w:rsidP="00D76D0A">
      <w:pPr>
        <w:rPr>
          <w:rFonts w:cs="Arial"/>
          <w:sz w:val="16"/>
          <w:szCs w:val="16"/>
        </w:rPr>
      </w:pPr>
      <w:r w:rsidRPr="00AA6CF9">
        <w:rPr>
          <w:rFonts w:cs="Arial"/>
          <w:sz w:val="16"/>
          <w:szCs w:val="16"/>
        </w:rPr>
        <w:t>Entrée en vigueur :</w:t>
      </w:r>
      <w:r>
        <w:rPr>
          <w:rFonts w:cs="Arial"/>
          <w:sz w:val="16"/>
          <w:szCs w:val="16"/>
        </w:rPr>
        <w:t xml:space="preserve"> </w:t>
      </w:r>
      <w:r w:rsidR="00A52B77">
        <w:rPr>
          <w:rFonts w:cs="Arial"/>
          <w:sz w:val="16"/>
          <w:szCs w:val="16"/>
        </w:rPr>
        <w:t>10 octobre 2018</w:t>
      </w:r>
    </w:p>
    <w:p w:rsidR="00525C32" w:rsidRPr="00233A71" w:rsidRDefault="00525C32" w:rsidP="00233A71">
      <w:pPr>
        <w:rPr>
          <w:rFonts w:cs="Arial"/>
          <w:sz w:val="16"/>
          <w:szCs w:val="16"/>
        </w:rPr>
      </w:pPr>
      <w:bookmarkStart w:id="2" w:name="_GoBack"/>
      <w:bookmarkEnd w:id="2"/>
    </w:p>
    <w:sectPr w:rsidR="00525C32" w:rsidRPr="00233A71" w:rsidSect="00C81EE2">
      <w:headerReference w:type="even" r:id="rId10"/>
      <w:headerReference w:type="default" r:id="rId11"/>
      <w:footerReference w:type="even" r:id="rId12"/>
      <w:footerReference w:type="default" r:id="rId13"/>
      <w:headerReference w:type="first" r:id="rId14"/>
      <w:footerReference w:type="first" r:id="rId15"/>
      <w:pgSz w:w="12242" w:h="20163" w:code="5"/>
      <w:pgMar w:top="2506" w:right="1871" w:bottom="2217"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E74" w:rsidRDefault="00466E74" w:rsidP="00466E74">
      <w:r>
        <w:separator/>
      </w:r>
    </w:p>
  </w:endnote>
  <w:endnote w:type="continuationSeparator" w:id="0">
    <w:p w:rsidR="00466E74" w:rsidRDefault="00466E74" w:rsidP="0046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74" w:rsidRDefault="00466E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74" w:rsidRDefault="00466E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74" w:rsidRDefault="00466E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E74" w:rsidRDefault="00466E74" w:rsidP="00466E74">
      <w:r>
        <w:separator/>
      </w:r>
    </w:p>
  </w:footnote>
  <w:footnote w:type="continuationSeparator" w:id="0">
    <w:p w:rsidR="00466E74" w:rsidRDefault="00466E74" w:rsidP="0046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74" w:rsidRDefault="00466E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74" w:rsidRDefault="00466E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74" w:rsidRDefault="00466E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BDA"/>
    <w:multiLevelType w:val="multilevel"/>
    <w:tmpl w:val="A3BCCB8C"/>
    <w:lvl w:ilvl="0">
      <w:start w:val="3"/>
      <w:numFmt w:val="decimal"/>
      <w:lvlText w:val="%1"/>
      <w:lvlJc w:val="left"/>
      <w:pPr>
        <w:ind w:left="860" w:hanging="720"/>
        <w:jc w:val="left"/>
      </w:pPr>
      <w:rPr>
        <w:rFonts w:hint="default"/>
      </w:rPr>
    </w:lvl>
    <w:lvl w:ilvl="1">
      <w:start w:val="1"/>
      <w:numFmt w:val="decimal"/>
      <w:lvlText w:val="%1.%2"/>
      <w:lvlJc w:val="left"/>
      <w:pPr>
        <w:ind w:left="860" w:hanging="720"/>
        <w:jc w:val="left"/>
      </w:pPr>
      <w:rPr>
        <w:rFonts w:ascii="Arial" w:eastAsia="Arial" w:hAnsi="Arial" w:cs="Arial" w:hint="default"/>
        <w:w w:val="100"/>
        <w:sz w:val="22"/>
        <w:szCs w:val="22"/>
      </w:rPr>
    </w:lvl>
    <w:lvl w:ilvl="2">
      <w:numFmt w:val="bullet"/>
      <w:lvlText w:val="•"/>
      <w:lvlJc w:val="left"/>
      <w:pPr>
        <w:ind w:left="2616" w:hanging="720"/>
      </w:pPr>
      <w:rPr>
        <w:rFonts w:hint="default"/>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1" w15:restartNumberingAfterBreak="0">
    <w:nsid w:val="1939592B"/>
    <w:multiLevelType w:val="multilevel"/>
    <w:tmpl w:val="55B0A01E"/>
    <w:lvl w:ilvl="0">
      <w:start w:val="5"/>
      <w:numFmt w:val="decimal"/>
      <w:lvlText w:val="%1"/>
      <w:lvlJc w:val="left"/>
      <w:pPr>
        <w:ind w:left="848" w:hanging="708"/>
        <w:jc w:val="left"/>
      </w:pPr>
      <w:rPr>
        <w:rFonts w:hint="default"/>
      </w:rPr>
    </w:lvl>
    <w:lvl w:ilvl="1">
      <w:start w:val="1"/>
      <w:numFmt w:val="decimal"/>
      <w:lvlText w:val="%1.%2"/>
      <w:lvlJc w:val="left"/>
      <w:pPr>
        <w:ind w:left="848" w:hanging="708"/>
        <w:jc w:val="left"/>
      </w:pPr>
      <w:rPr>
        <w:rFonts w:ascii="Arial" w:eastAsia="Arial" w:hAnsi="Arial" w:cs="Arial" w:hint="default"/>
        <w:spacing w:val="-1"/>
        <w:w w:val="100"/>
        <w:sz w:val="23"/>
        <w:szCs w:val="23"/>
      </w:rPr>
    </w:lvl>
    <w:lvl w:ilvl="2">
      <w:start w:val="1"/>
      <w:numFmt w:val="lowerLetter"/>
      <w:lvlText w:val="%3)"/>
      <w:lvlJc w:val="left"/>
      <w:pPr>
        <w:ind w:left="980" w:hanging="358"/>
        <w:jc w:val="left"/>
      </w:pPr>
      <w:rPr>
        <w:rFonts w:ascii="Arial" w:eastAsia="Arial" w:hAnsi="Arial" w:cs="Arial" w:hint="default"/>
        <w:spacing w:val="-1"/>
        <w:w w:val="100"/>
        <w:sz w:val="23"/>
        <w:szCs w:val="23"/>
      </w:rPr>
    </w:lvl>
    <w:lvl w:ilvl="3">
      <w:numFmt w:val="bullet"/>
      <w:lvlText w:val="•"/>
      <w:lvlJc w:val="left"/>
      <w:pPr>
        <w:ind w:left="2904" w:hanging="358"/>
      </w:pPr>
      <w:rPr>
        <w:rFonts w:hint="default"/>
      </w:rPr>
    </w:lvl>
    <w:lvl w:ilvl="4">
      <w:numFmt w:val="bullet"/>
      <w:lvlText w:val="•"/>
      <w:lvlJc w:val="left"/>
      <w:pPr>
        <w:ind w:left="3866" w:hanging="358"/>
      </w:pPr>
      <w:rPr>
        <w:rFonts w:hint="default"/>
      </w:rPr>
    </w:lvl>
    <w:lvl w:ilvl="5">
      <w:numFmt w:val="bullet"/>
      <w:lvlText w:val="•"/>
      <w:lvlJc w:val="left"/>
      <w:pPr>
        <w:ind w:left="4828" w:hanging="358"/>
      </w:pPr>
      <w:rPr>
        <w:rFonts w:hint="default"/>
      </w:rPr>
    </w:lvl>
    <w:lvl w:ilvl="6">
      <w:numFmt w:val="bullet"/>
      <w:lvlText w:val="•"/>
      <w:lvlJc w:val="left"/>
      <w:pPr>
        <w:ind w:left="5791" w:hanging="358"/>
      </w:pPr>
      <w:rPr>
        <w:rFonts w:hint="default"/>
      </w:rPr>
    </w:lvl>
    <w:lvl w:ilvl="7">
      <w:numFmt w:val="bullet"/>
      <w:lvlText w:val="•"/>
      <w:lvlJc w:val="left"/>
      <w:pPr>
        <w:ind w:left="6753" w:hanging="358"/>
      </w:pPr>
      <w:rPr>
        <w:rFonts w:hint="default"/>
      </w:rPr>
    </w:lvl>
    <w:lvl w:ilvl="8">
      <w:numFmt w:val="bullet"/>
      <w:lvlText w:val="•"/>
      <w:lvlJc w:val="left"/>
      <w:pPr>
        <w:ind w:left="7715" w:hanging="358"/>
      </w:pPr>
      <w:rPr>
        <w:rFonts w:hint="default"/>
      </w:rPr>
    </w:lvl>
  </w:abstractNum>
  <w:abstractNum w:abstractNumId="2" w15:restartNumberingAfterBreak="0">
    <w:nsid w:val="1A7704B5"/>
    <w:multiLevelType w:val="multilevel"/>
    <w:tmpl w:val="2200C782"/>
    <w:lvl w:ilvl="0">
      <w:start w:val="7"/>
      <w:numFmt w:val="decimal"/>
      <w:lvlText w:val="%1"/>
      <w:lvlJc w:val="left"/>
      <w:pPr>
        <w:ind w:left="706" w:hanging="567"/>
        <w:jc w:val="left"/>
      </w:pPr>
      <w:rPr>
        <w:rFonts w:hint="default"/>
      </w:rPr>
    </w:lvl>
    <w:lvl w:ilvl="1">
      <w:start w:val="1"/>
      <w:numFmt w:val="decimal"/>
      <w:lvlText w:val="%1.%2"/>
      <w:lvlJc w:val="left"/>
      <w:pPr>
        <w:ind w:left="706" w:hanging="567"/>
        <w:jc w:val="left"/>
      </w:pPr>
      <w:rPr>
        <w:rFonts w:ascii="Arial" w:eastAsia="Arial" w:hAnsi="Arial" w:cs="Arial" w:hint="default"/>
        <w:spacing w:val="-1"/>
        <w:w w:val="100"/>
        <w:sz w:val="23"/>
        <w:szCs w:val="23"/>
      </w:rPr>
    </w:lvl>
    <w:lvl w:ilvl="2">
      <w:start w:val="1"/>
      <w:numFmt w:val="lowerLetter"/>
      <w:lvlText w:val="%3)"/>
      <w:lvlJc w:val="left"/>
      <w:pPr>
        <w:ind w:left="973" w:hanging="358"/>
        <w:jc w:val="left"/>
      </w:pPr>
      <w:rPr>
        <w:rFonts w:ascii="Arial" w:eastAsia="Arial" w:hAnsi="Arial" w:cs="Arial" w:hint="default"/>
        <w:spacing w:val="-1"/>
        <w:w w:val="100"/>
        <w:sz w:val="23"/>
        <w:szCs w:val="23"/>
      </w:rPr>
    </w:lvl>
    <w:lvl w:ilvl="3">
      <w:numFmt w:val="bullet"/>
      <w:lvlText w:val="•"/>
      <w:lvlJc w:val="left"/>
      <w:pPr>
        <w:ind w:left="2904" w:hanging="358"/>
      </w:pPr>
      <w:rPr>
        <w:rFonts w:hint="default"/>
      </w:rPr>
    </w:lvl>
    <w:lvl w:ilvl="4">
      <w:numFmt w:val="bullet"/>
      <w:lvlText w:val="•"/>
      <w:lvlJc w:val="left"/>
      <w:pPr>
        <w:ind w:left="3866" w:hanging="358"/>
      </w:pPr>
      <w:rPr>
        <w:rFonts w:hint="default"/>
      </w:rPr>
    </w:lvl>
    <w:lvl w:ilvl="5">
      <w:numFmt w:val="bullet"/>
      <w:lvlText w:val="•"/>
      <w:lvlJc w:val="left"/>
      <w:pPr>
        <w:ind w:left="4828" w:hanging="358"/>
      </w:pPr>
      <w:rPr>
        <w:rFonts w:hint="default"/>
      </w:rPr>
    </w:lvl>
    <w:lvl w:ilvl="6">
      <w:numFmt w:val="bullet"/>
      <w:lvlText w:val="•"/>
      <w:lvlJc w:val="left"/>
      <w:pPr>
        <w:ind w:left="5791" w:hanging="358"/>
      </w:pPr>
      <w:rPr>
        <w:rFonts w:hint="default"/>
      </w:rPr>
    </w:lvl>
    <w:lvl w:ilvl="7">
      <w:numFmt w:val="bullet"/>
      <w:lvlText w:val="•"/>
      <w:lvlJc w:val="left"/>
      <w:pPr>
        <w:ind w:left="6753" w:hanging="358"/>
      </w:pPr>
      <w:rPr>
        <w:rFonts w:hint="default"/>
      </w:rPr>
    </w:lvl>
    <w:lvl w:ilvl="8">
      <w:numFmt w:val="bullet"/>
      <w:lvlText w:val="•"/>
      <w:lvlJc w:val="left"/>
      <w:pPr>
        <w:ind w:left="7715" w:hanging="358"/>
      </w:pPr>
      <w:rPr>
        <w:rFonts w:hint="default"/>
      </w:rPr>
    </w:lvl>
  </w:abstractNum>
  <w:abstractNum w:abstractNumId="3" w15:restartNumberingAfterBreak="0">
    <w:nsid w:val="1AE32E26"/>
    <w:multiLevelType w:val="multilevel"/>
    <w:tmpl w:val="58E48A8C"/>
    <w:lvl w:ilvl="0">
      <w:start w:val="11"/>
      <w:numFmt w:val="decimal"/>
      <w:lvlText w:val="%1"/>
      <w:lvlJc w:val="left"/>
      <w:pPr>
        <w:ind w:left="848" w:hanging="708"/>
        <w:jc w:val="left"/>
      </w:pPr>
      <w:rPr>
        <w:rFonts w:hint="default"/>
      </w:rPr>
    </w:lvl>
    <w:lvl w:ilvl="1">
      <w:start w:val="1"/>
      <w:numFmt w:val="decimal"/>
      <w:lvlText w:val="%1.%2"/>
      <w:lvlJc w:val="left"/>
      <w:pPr>
        <w:ind w:left="848" w:hanging="708"/>
        <w:jc w:val="left"/>
      </w:pPr>
      <w:rPr>
        <w:rFonts w:ascii="Arial" w:eastAsia="Arial" w:hAnsi="Arial" w:cs="Arial" w:hint="default"/>
        <w:spacing w:val="-1"/>
        <w:w w:val="100"/>
        <w:sz w:val="23"/>
        <w:szCs w:val="23"/>
      </w:rPr>
    </w:lvl>
    <w:lvl w:ilvl="2">
      <w:start w:val="1"/>
      <w:numFmt w:val="lowerLetter"/>
      <w:lvlText w:val="%3)"/>
      <w:lvlJc w:val="left"/>
      <w:pPr>
        <w:ind w:left="980" w:hanging="358"/>
        <w:jc w:val="left"/>
      </w:pPr>
      <w:rPr>
        <w:rFonts w:ascii="Arial" w:eastAsia="Arial" w:hAnsi="Arial" w:cs="Arial" w:hint="default"/>
        <w:spacing w:val="-1"/>
        <w:w w:val="100"/>
        <w:sz w:val="23"/>
        <w:szCs w:val="23"/>
      </w:rPr>
    </w:lvl>
    <w:lvl w:ilvl="3">
      <w:numFmt w:val="bullet"/>
      <w:lvlText w:val="•"/>
      <w:lvlJc w:val="left"/>
      <w:pPr>
        <w:ind w:left="2904" w:hanging="358"/>
      </w:pPr>
      <w:rPr>
        <w:rFonts w:hint="default"/>
      </w:rPr>
    </w:lvl>
    <w:lvl w:ilvl="4">
      <w:numFmt w:val="bullet"/>
      <w:lvlText w:val="•"/>
      <w:lvlJc w:val="left"/>
      <w:pPr>
        <w:ind w:left="3866" w:hanging="358"/>
      </w:pPr>
      <w:rPr>
        <w:rFonts w:hint="default"/>
      </w:rPr>
    </w:lvl>
    <w:lvl w:ilvl="5">
      <w:numFmt w:val="bullet"/>
      <w:lvlText w:val="•"/>
      <w:lvlJc w:val="left"/>
      <w:pPr>
        <w:ind w:left="4828" w:hanging="358"/>
      </w:pPr>
      <w:rPr>
        <w:rFonts w:hint="default"/>
      </w:rPr>
    </w:lvl>
    <w:lvl w:ilvl="6">
      <w:numFmt w:val="bullet"/>
      <w:lvlText w:val="•"/>
      <w:lvlJc w:val="left"/>
      <w:pPr>
        <w:ind w:left="5791" w:hanging="358"/>
      </w:pPr>
      <w:rPr>
        <w:rFonts w:hint="default"/>
      </w:rPr>
    </w:lvl>
    <w:lvl w:ilvl="7">
      <w:numFmt w:val="bullet"/>
      <w:lvlText w:val="•"/>
      <w:lvlJc w:val="left"/>
      <w:pPr>
        <w:ind w:left="6753" w:hanging="358"/>
      </w:pPr>
      <w:rPr>
        <w:rFonts w:hint="default"/>
      </w:rPr>
    </w:lvl>
    <w:lvl w:ilvl="8">
      <w:numFmt w:val="bullet"/>
      <w:lvlText w:val="•"/>
      <w:lvlJc w:val="left"/>
      <w:pPr>
        <w:ind w:left="7715" w:hanging="358"/>
      </w:pPr>
      <w:rPr>
        <w:rFonts w:hint="default"/>
      </w:rPr>
    </w:lvl>
  </w:abstractNum>
  <w:abstractNum w:abstractNumId="4" w15:restartNumberingAfterBreak="0">
    <w:nsid w:val="39DA2698"/>
    <w:multiLevelType w:val="multilevel"/>
    <w:tmpl w:val="9852FB7E"/>
    <w:lvl w:ilvl="0">
      <w:start w:val="10"/>
      <w:numFmt w:val="decimal"/>
      <w:lvlText w:val="%1"/>
      <w:lvlJc w:val="left"/>
      <w:pPr>
        <w:ind w:left="848" w:hanging="708"/>
        <w:jc w:val="left"/>
      </w:pPr>
      <w:rPr>
        <w:rFonts w:hint="default"/>
      </w:rPr>
    </w:lvl>
    <w:lvl w:ilvl="1">
      <w:start w:val="1"/>
      <w:numFmt w:val="decimal"/>
      <w:lvlText w:val="%1.%2"/>
      <w:lvlJc w:val="left"/>
      <w:pPr>
        <w:ind w:left="848" w:hanging="708"/>
        <w:jc w:val="left"/>
      </w:pPr>
      <w:rPr>
        <w:rFonts w:ascii="Arial" w:eastAsia="Arial" w:hAnsi="Arial" w:cs="Arial" w:hint="default"/>
        <w:spacing w:val="-1"/>
        <w:w w:val="100"/>
        <w:sz w:val="23"/>
        <w:szCs w:val="23"/>
      </w:rPr>
    </w:lvl>
    <w:lvl w:ilvl="2">
      <w:numFmt w:val="bullet"/>
      <w:lvlText w:val="•"/>
      <w:lvlJc w:val="left"/>
      <w:pPr>
        <w:ind w:left="2600" w:hanging="708"/>
      </w:pPr>
      <w:rPr>
        <w:rFonts w:hint="default"/>
      </w:rPr>
    </w:lvl>
    <w:lvl w:ilvl="3">
      <w:numFmt w:val="bullet"/>
      <w:lvlText w:val="•"/>
      <w:lvlJc w:val="left"/>
      <w:pPr>
        <w:ind w:left="3480" w:hanging="708"/>
      </w:pPr>
      <w:rPr>
        <w:rFonts w:hint="default"/>
      </w:rPr>
    </w:lvl>
    <w:lvl w:ilvl="4">
      <w:numFmt w:val="bullet"/>
      <w:lvlText w:val="•"/>
      <w:lvlJc w:val="left"/>
      <w:pPr>
        <w:ind w:left="4360" w:hanging="708"/>
      </w:pPr>
      <w:rPr>
        <w:rFonts w:hint="default"/>
      </w:rPr>
    </w:lvl>
    <w:lvl w:ilvl="5">
      <w:numFmt w:val="bullet"/>
      <w:lvlText w:val="•"/>
      <w:lvlJc w:val="left"/>
      <w:pPr>
        <w:ind w:left="5240" w:hanging="708"/>
      </w:pPr>
      <w:rPr>
        <w:rFonts w:hint="default"/>
      </w:rPr>
    </w:lvl>
    <w:lvl w:ilvl="6">
      <w:numFmt w:val="bullet"/>
      <w:lvlText w:val="•"/>
      <w:lvlJc w:val="left"/>
      <w:pPr>
        <w:ind w:left="6120" w:hanging="708"/>
      </w:pPr>
      <w:rPr>
        <w:rFonts w:hint="default"/>
      </w:rPr>
    </w:lvl>
    <w:lvl w:ilvl="7">
      <w:numFmt w:val="bullet"/>
      <w:lvlText w:val="•"/>
      <w:lvlJc w:val="left"/>
      <w:pPr>
        <w:ind w:left="7000" w:hanging="708"/>
      </w:pPr>
      <w:rPr>
        <w:rFonts w:hint="default"/>
      </w:rPr>
    </w:lvl>
    <w:lvl w:ilvl="8">
      <w:numFmt w:val="bullet"/>
      <w:lvlText w:val="•"/>
      <w:lvlJc w:val="left"/>
      <w:pPr>
        <w:ind w:left="7880" w:hanging="708"/>
      </w:pPr>
      <w:rPr>
        <w:rFonts w:hint="default"/>
      </w:rPr>
    </w:lvl>
  </w:abstractNum>
  <w:abstractNum w:abstractNumId="5" w15:restartNumberingAfterBreak="0">
    <w:nsid w:val="58E93B0B"/>
    <w:multiLevelType w:val="hybridMultilevel"/>
    <w:tmpl w:val="BDFCE554"/>
    <w:lvl w:ilvl="0" w:tplc="6544541E">
      <w:start w:val="1"/>
      <w:numFmt w:val="upperLetter"/>
      <w:lvlText w:val="%1)"/>
      <w:lvlJc w:val="left"/>
      <w:pPr>
        <w:ind w:left="853" w:hanging="356"/>
        <w:jc w:val="left"/>
      </w:pPr>
      <w:rPr>
        <w:rFonts w:ascii="Arial" w:eastAsia="Arial" w:hAnsi="Arial" w:cs="Arial" w:hint="default"/>
        <w:b/>
        <w:bCs/>
        <w:spacing w:val="-6"/>
        <w:w w:val="100"/>
        <w:sz w:val="22"/>
        <w:szCs w:val="22"/>
      </w:rPr>
    </w:lvl>
    <w:lvl w:ilvl="1" w:tplc="5D8E753A">
      <w:numFmt w:val="bullet"/>
      <w:lvlText w:val="•"/>
      <w:lvlJc w:val="left"/>
      <w:pPr>
        <w:ind w:left="1738" w:hanging="356"/>
      </w:pPr>
      <w:rPr>
        <w:rFonts w:hint="default"/>
      </w:rPr>
    </w:lvl>
    <w:lvl w:ilvl="2" w:tplc="A262FD02">
      <w:numFmt w:val="bullet"/>
      <w:lvlText w:val="•"/>
      <w:lvlJc w:val="left"/>
      <w:pPr>
        <w:ind w:left="2616" w:hanging="356"/>
      </w:pPr>
      <w:rPr>
        <w:rFonts w:hint="default"/>
      </w:rPr>
    </w:lvl>
    <w:lvl w:ilvl="3" w:tplc="EF960AE4">
      <w:numFmt w:val="bullet"/>
      <w:lvlText w:val="•"/>
      <w:lvlJc w:val="left"/>
      <w:pPr>
        <w:ind w:left="3494" w:hanging="356"/>
      </w:pPr>
      <w:rPr>
        <w:rFonts w:hint="default"/>
      </w:rPr>
    </w:lvl>
    <w:lvl w:ilvl="4" w:tplc="18B427A8">
      <w:numFmt w:val="bullet"/>
      <w:lvlText w:val="•"/>
      <w:lvlJc w:val="left"/>
      <w:pPr>
        <w:ind w:left="4372" w:hanging="356"/>
      </w:pPr>
      <w:rPr>
        <w:rFonts w:hint="default"/>
      </w:rPr>
    </w:lvl>
    <w:lvl w:ilvl="5" w:tplc="CD12BF6A">
      <w:numFmt w:val="bullet"/>
      <w:lvlText w:val="•"/>
      <w:lvlJc w:val="left"/>
      <w:pPr>
        <w:ind w:left="5250" w:hanging="356"/>
      </w:pPr>
      <w:rPr>
        <w:rFonts w:hint="default"/>
      </w:rPr>
    </w:lvl>
    <w:lvl w:ilvl="6" w:tplc="F90A7ADA">
      <w:numFmt w:val="bullet"/>
      <w:lvlText w:val="•"/>
      <w:lvlJc w:val="left"/>
      <w:pPr>
        <w:ind w:left="6128" w:hanging="356"/>
      </w:pPr>
      <w:rPr>
        <w:rFonts w:hint="default"/>
      </w:rPr>
    </w:lvl>
    <w:lvl w:ilvl="7" w:tplc="A2F891FA">
      <w:numFmt w:val="bullet"/>
      <w:lvlText w:val="•"/>
      <w:lvlJc w:val="left"/>
      <w:pPr>
        <w:ind w:left="7006" w:hanging="356"/>
      </w:pPr>
      <w:rPr>
        <w:rFonts w:hint="default"/>
      </w:rPr>
    </w:lvl>
    <w:lvl w:ilvl="8" w:tplc="BAAA7D8E">
      <w:numFmt w:val="bullet"/>
      <w:lvlText w:val="•"/>
      <w:lvlJc w:val="left"/>
      <w:pPr>
        <w:ind w:left="7884" w:hanging="356"/>
      </w:pPr>
      <w:rPr>
        <w:rFonts w:hint="default"/>
      </w:rPr>
    </w:lvl>
  </w:abstractNum>
  <w:abstractNum w:abstractNumId="6" w15:restartNumberingAfterBreak="0">
    <w:nsid w:val="5B8B20BC"/>
    <w:multiLevelType w:val="multilevel"/>
    <w:tmpl w:val="F580CB8A"/>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C774BD"/>
    <w:multiLevelType w:val="multilevel"/>
    <w:tmpl w:val="B68A7094"/>
    <w:lvl w:ilvl="0">
      <w:start w:val="8"/>
      <w:numFmt w:val="decimal"/>
      <w:lvlText w:val="%1"/>
      <w:lvlJc w:val="left"/>
      <w:pPr>
        <w:ind w:left="848" w:hanging="708"/>
        <w:jc w:val="left"/>
      </w:pPr>
      <w:rPr>
        <w:rFonts w:hint="default"/>
      </w:rPr>
    </w:lvl>
    <w:lvl w:ilvl="1">
      <w:start w:val="1"/>
      <w:numFmt w:val="decimal"/>
      <w:lvlText w:val="%1.%2"/>
      <w:lvlJc w:val="left"/>
      <w:pPr>
        <w:ind w:left="848" w:hanging="708"/>
        <w:jc w:val="left"/>
      </w:pPr>
      <w:rPr>
        <w:rFonts w:ascii="Arial" w:eastAsia="Arial" w:hAnsi="Arial" w:cs="Arial" w:hint="default"/>
        <w:spacing w:val="-1"/>
        <w:w w:val="100"/>
        <w:sz w:val="23"/>
        <w:szCs w:val="23"/>
      </w:rPr>
    </w:lvl>
    <w:lvl w:ilvl="2">
      <w:numFmt w:val="bullet"/>
      <w:lvlText w:val="•"/>
      <w:lvlJc w:val="left"/>
      <w:pPr>
        <w:ind w:left="2600" w:hanging="708"/>
      </w:pPr>
      <w:rPr>
        <w:rFonts w:hint="default"/>
      </w:rPr>
    </w:lvl>
    <w:lvl w:ilvl="3">
      <w:numFmt w:val="bullet"/>
      <w:lvlText w:val="•"/>
      <w:lvlJc w:val="left"/>
      <w:pPr>
        <w:ind w:left="3480" w:hanging="708"/>
      </w:pPr>
      <w:rPr>
        <w:rFonts w:hint="default"/>
      </w:rPr>
    </w:lvl>
    <w:lvl w:ilvl="4">
      <w:numFmt w:val="bullet"/>
      <w:lvlText w:val="•"/>
      <w:lvlJc w:val="left"/>
      <w:pPr>
        <w:ind w:left="4360" w:hanging="708"/>
      </w:pPr>
      <w:rPr>
        <w:rFonts w:hint="default"/>
      </w:rPr>
    </w:lvl>
    <w:lvl w:ilvl="5">
      <w:numFmt w:val="bullet"/>
      <w:lvlText w:val="•"/>
      <w:lvlJc w:val="left"/>
      <w:pPr>
        <w:ind w:left="5240" w:hanging="708"/>
      </w:pPr>
      <w:rPr>
        <w:rFonts w:hint="default"/>
      </w:rPr>
    </w:lvl>
    <w:lvl w:ilvl="6">
      <w:numFmt w:val="bullet"/>
      <w:lvlText w:val="•"/>
      <w:lvlJc w:val="left"/>
      <w:pPr>
        <w:ind w:left="6120" w:hanging="708"/>
      </w:pPr>
      <w:rPr>
        <w:rFonts w:hint="default"/>
      </w:rPr>
    </w:lvl>
    <w:lvl w:ilvl="7">
      <w:numFmt w:val="bullet"/>
      <w:lvlText w:val="•"/>
      <w:lvlJc w:val="left"/>
      <w:pPr>
        <w:ind w:left="7000" w:hanging="708"/>
      </w:pPr>
      <w:rPr>
        <w:rFonts w:hint="default"/>
      </w:rPr>
    </w:lvl>
    <w:lvl w:ilvl="8">
      <w:numFmt w:val="bullet"/>
      <w:lvlText w:val="•"/>
      <w:lvlJc w:val="left"/>
      <w:pPr>
        <w:ind w:left="7880" w:hanging="708"/>
      </w:pPr>
      <w:rPr>
        <w:rFonts w:hint="default"/>
      </w:rPr>
    </w:lvl>
  </w:abstractNum>
  <w:abstractNum w:abstractNumId="8" w15:restartNumberingAfterBreak="0">
    <w:nsid w:val="68096FB1"/>
    <w:multiLevelType w:val="multilevel"/>
    <w:tmpl w:val="5F0835F8"/>
    <w:lvl w:ilvl="0">
      <w:start w:val="6"/>
      <w:numFmt w:val="decimal"/>
      <w:lvlText w:val="%1"/>
      <w:lvlJc w:val="left"/>
      <w:pPr>
        <w:ind w:left="848" w:hanging="708"/>
        <w:jc w:val="left"/>
      </w:pPr>
      <w:rPr>
        <w:rFonts w:hint="default"/>
      </w:rPr>
    </w:lvl>
    <w:lvl w:ilvl="1">
      <w:start w:val="1"/>
      <w:numFmt w:val="decimal"/>
      <w:lvlText w:val="%1.%2"/>
      <w:lvlJc w:val="left"/>
      <w:pPr>
        <w:ind w:left="848" w:hanging="708"/>
        <w:jc w:val="left"/>
      </w:pPr>
      <w:rPr>
        <w:rFonts w:ascii="Arial" w:eastAsia="Arial" w:hAnsi="Arial" w:cs="Arial" w:hint="default"/>
        <w:spacing w:val="-1"/>
        <w:w w:val="100"/>
        <w:sz w:val="23"/>
        <w:szCs w:val="23"/>
      </w:rPr>
    </w:lvl>
    <w:lvl w:ilvl="2">
      <w:numFmt w:val="bullet"/>
      <w:lvlText w:val="•"/>
      <w:lvlJc w:val="left"/>
      <w:pPr>
        <w:ind w:left="2600" w:hanging="708"/>
      </w:pPr>
      <w:rPr>
        <w:rFonts w:hint="default"/>
      </w:rPr>
    </w:lvl>
    <w:lvl w:ilvl="3">
      <w:numFmt w:val="bullet"/>
      <w:lvlText w:val="•"/>
      <w:lvlJc w:val="left"/>
      <w:pPr>
        <w:ind w:left="3480" w:hanging="708"/>
      </w:pPr>
      <w:rPr>
        <w:rFonts w:hint="default"/>
      </w:rPr>
    </w:lvl>
    <w:lvl w:ilvl="4">
      <w:numFmt w:val="bullet"/>
      <w:lvlText w:val="•"/>
      <w:lvlJc w:val="left"/>
      <w:pPr>
        <w:ind w:left="4360" w:hanging="708"/>
      </w:pPr>
      <w:rPr>
        <w:rFonts w:hint="default"/>
      </w:rPr>
    </w:lvl>
    <w:lvl w:ilvl="5">
      <w:numFmt w:val="bullet"/>
      <w:lvlText w:val="•"/>
      <w:lvlJc w:val="left"/>
      <w:pPr>
        <w:ind w:left="5240" w:hanging="708"/>
      </w:pPr>
      <w:rPr>
        <w:rFonts w:hint="default"/>
      </w:rPr>
    </w:lvl>
    <w:lvl w:ilvl="6">
      <w:numFmt w:val="bullet"/>
      <w:lvlText w:val="•"/>
      <w:lvlJc w:val="left"/>
      <w:pPr>
        <w:ind w:left="6120" w:hanging="708"/>
      </w:pPr>
      <w:rPr>
        <w:rFonts w:hint="default"/>
      </w:rPr>
    </w:lvl>
    <w:lvl w:ilvl="7">
      <w:numFmt w:val="bullet"/>
      <w:lvlText w:val="•"/>
      <w:lvlJc w:val="left"/>
      <w:pPr>
        <w:ind w:left="7000" w:hanging="708"/>
      </w:pPr>
      <w:rPr>
        <w:rFonts w:hint="default"/>
      </w:rPr>
    </w:lvl>
    <w:lvl w:ilvl="8">
      <w:numFmt w:val="bullet"/>
      <w:lvlText w:val="•"/>
      <w:lvlJc w:val="left"/>
      <w:pPr>
        <w:ind w:left="7880" w:hanging="708"/>
      </w:pPr>
      <w:rPr>
        <w:rFonts w:hint="default"/>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A6"/>
    <w:rsid w:val="000328A6"/>
    <w:rsid w:val="000458A7"/>
    <w:rsid w:val="000B08B9"/>
    <w:rsid w:val="000B158E"/>
    <w:rsid w:val="00153720"/>
    <w:rsid w:val="00154118"/>
    <w:rsid w:val="001C3802"/>
    <w:rsid w:val="001D103C"/>
    <w:rsid w:val="00233A71"/>
    <w:rsid w:val="002530F0"/>
    <w:rsid w:val="002A5EEE"/>
    <w:rsid w:val="002C4B99"/>
    <w:rsid w:val="00371F46"/>
    <w:rsid w:val="003B2BA8"/>
    <w:rsid w:val="00464B77"/>
    <w:rsid w:val="00466E74"/>
    <w:rsid w:val="00525C32"/>
    <w:rsid w:val="005F2CFF"/>
    <w:rsid w:val="00676131"/>
    <w:rsid w:val="006E4B35"/>
    <w:rsid w:val="007A194D"/>
    <w:rsid w:val="007B3BF4"/>
    <w:rsid w:val="007D6FF8"/>
    <w:rsid w:val="008B1EFF"/>
    <w:rsid w:val="008D77FD"/>
    <w:rsid w:val="009729B0"/>
    <w:rsid w:val="00A00759"/>
    <w:rsid w:val="00A40C40"/>
    <w:rsid w:val="00A52B77"/>
    <w:rsid w:val="00AA6CF9"/>
    <w:rsid w:val="00C77F38"/>
    <w:rsid w:val="00C81EE2"/>
    <w:rsid w:val="00CD14D5"/>
    <w:rsid w:val="00D76D0A"/>
    <w:rsid w:val="00E744F5"/>
    <w:rsid w:val="00EF077A"/>
    <w:rsid w:val="00FC0D57"/>
    <w:rsid w:val="00FF11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89AE72"/>
  <w15:docId w15:val="{FE9C4D10-4F6C-4DE2-A18A-71FF46F7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8A6"/>
    <w:pPr>
      <w:spacing w:after="0" w:line="240" w:lineRule="auto"/>
    </w:pPr>
    <w:rPr>
      <w:rFonts w:ascii="Arial" w:eastAsia="Times New Roman" w:hAnsi="Arial" w:cs="Times New Roman"/>
      <w:sz w:val="24"/>
      <w:szCs w:val="20"/>
      <w:lang w:val="fr-FR" w:eastAsia="fr-FR"/>
    </w:rPr>
  </w:style>
  <w:style w:type="paragraph" w:styleId="Titre1">
    <w:name w:val="heading 1"/>
    <w:basedOn w:val="Normal"/>
    <w:next w:val="Normal"/>
    <w:link w:val="Titre1Car"/>
    <w:qFormat/>
    <w:rsid w:val="000328A6"/>
    <w:pPr>
      <w:keepNext/>
      <w:outlineLvl w:val="0"/>
    </w:pPr>
    <w:rPr>
      <w:lang w:val="fr-CA"/>
    </w:rPr>
  </w:style>
  <w:style w:type="paragraph" w:styleId="Titre2">
    <w:name w:val="heading 2"/>
    <w:basedOn w:val="Normal"/>
    <w:next w:val="Normal"/>
    <w:link w:val="Titre2Car"/>
    <w:qFormat/>
    <w:rsid w:val="000328A6"/>
    <w:pPr>
      <w:keepNext/>
      <w:outlineLvl w:val="1"/>
    </w:pPr>
    <w:rPr>
      <w:rFonts w:cs="Arial"/>
      <w:b/>
      <w:bCs/>
      <w:spacing w:val="-3"/>
      <w:lang w:val="fr-CA"/>
    </w:rPr>
  </w:style>
  <w:style w:type="paragraph" w:styleId="Titre3">
    <w:name w:val="heading 3"/>
    <w:basedOn w:val="Normal"/>
    <w:next w:val="Normal"/>
    <w:link w:val="Titre3Car"/>
    <w:qFormat/>
    <w:rsid w:val="000328A6"/>
    <w:pPr>
      <w:keepNext/>
      <w:ind w:left="720" w:firstLine="708"/>
      <w:outlineLvl w:val="2"/>
    </w:pPr>
    <w:rPr>
      <w:rFonts w:cs="Arial"/>
      <w:b/>
      <w:bCs/>
      <w:spacing w:val="-3"/>
      <w:lang w:val="fr-CA"/>
    </w:rPr>
  </w:style>
  <w:style w:type="paragraph" w:styleId="Titre7">
    <w:name w:val="heading 7"/>
    <w:basedOn w:val="Normal"/>
    <w:next w:val="Normal"/>
    <w:link w:val="Titre7Car"/>
    <w:uiPriority w:val="9"/>
    <w:semiHidden/>
    <w:unhideWhenUsed/>
    <w:qFormat/>
    <w:rsid w:val="00C81E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328A6"/>
    <w:pPr>
      <w:keepLines/>
      <w:tabs>
        <w:tab w:val="left" w:pos="-720"/>
        <w:tab w:val="left" w:pos="0"/>
      </w:tabs>
      <w:suppressAutoHyphens/>
      <w:spacing w:line="216" w:lineRule="auto"/>
      <w:jc w:val="both"/>
    </w:pPr>
    <w:rPr>
      <w:rFonts w:ascii="Times New Roman" w:hAnsi="Times New Roman"/>
      <w:spacing w:val="-3"/>
      <w:lang w:val="fr-CA"/>
    </w:rPr>
  </w:style>
  <w:style w:type="character" w:customStyle="1" w:styleId="Corpsdetexte2Car">
    <w:name w:val="Corps de texte 2 Car"/>
    <w:basedOn w:val="Policepardfaut"/>
    <w:link w:val="Corpsdetexte2"/>
    <w:rsid w:val="000328A6"/>
    <w:rPr>
      <w:rFonts w:ascii="Times New Roman" w:eastAsia="Times New Roman" w:hAnsi="Times New Roman" w:cs="Times New Roman"/>
      <w:spacing w:val="-3"/>
      <w:sz w:val="24"/>
      <w:szCs w:val="20"/>
      <w:lang w:eastAsia="fr-FR"/>
    </w:rPr>
  </w:style>
  <w:style w:type="paragraph" w:styleId="Normalcentr">
    <w:name w:val="Block Text"/>
    <w:basedOn w:val="Normal"/>
    <w:rsid w:val="000328A6"/>
    <w:pPr>
      <w:widowControl w:val="0"/>
      <w:suppressAutoHyphens/>
      <w:ind w:left="1418" w:right="720" w:hanging="720"/>
      <w:jc w:val="both"/>
    </w:pPr>
    <w:rPr>
      <w:snapToGrid w:val="0"/>
      <w:spacing w:val="-3"/>
      <w:lang w:val="fr-CA"/>
    </w:rPr>
  </w:style>
  <w:style w:type="paragraph" w:styleId="Corpsdetexte3">
    <w:name w:val="Body Text 3"/>
    <w:basedOn w:val="Normal"/>
    <w:link w:val="Corpsdetexte3Car"/>
    <w:rsid w:val="000328A6"/>
    <w:pPr>
      <w:suppressAutoHyphens/>
      <w:jc w:val="center"/>
    </w:pPr>
    <w:rPr>
      <w:b/>
      <w:bCs/>
      <w:spacing w:val="-3"/>
      <w:lang w:val="fr-CA"/>
    </w:rPr>
  </w:style>
  <w:style w:type="character" w:customStyle="1" w:styleId="Corpsdetexte3Car">
    <w:name w:val="Corps de texte 3 Car"/>
    <w:basedOn w:val="Policepardfaut"/>
    <w:link w:val="Corpsdetexte3"/>
    <w:rsid w:val="000328A6"/>
    <w:rPr>
      <w:rFonts w:ascii="Arial" w:eastAsia="Times New Roman" w:hAnsi="Arial" w:cs="Times New Roman"/>
      <w:b/>
      <w:bCs/>
      <w:spacing w:val="-3"/>
      <w:sz w:val="24"/>
      <w:szCs w:val="20"/>
      <w:lang w:eastAsia="fr-FR"/>
    </w:rPr>
  </w:style>
  <w:style w:type="paragraph" w:styleId="Notedefin">
    <w:name w:val="endnote text"/>
    <w:basedOn w:val="Normal"/>
    <w:link w:val="NotedefinCar"/>
    <w:uiPriority w:val="99"/>
    <w:rsid w:val="000328A6"/>
    <w:pPr>
      <w:widowControl w:val="0"/>
    </w:pPr>
    <w:rPr>
      <w:rFonts w:ascii="CG Times" w:hAnsi="CG Times"/>
      <w:snapToGrid w:val="0"/>
      <w:lang w:val="fr-CA"/>
    </w:rPr>
  </w:style>
  <w:style w:type="character" w:customStyle="1" w:styleId="NotedefinCar">
    <w:name w:val="Note de fin Car"/>
    <w:basedOn w:val="Policepardfaut"/>
    <w:link w:val="Notedefin"/>
    <w:uiPriority w:val="99"/>
    <w:rsid w:val="000328A6"/>
    <w:rPr>
      <w:rFonts w:ascii="CG Times" w:eastAsia="Times New Roman" w:hAnsi="CG Times" w:cs="Times New Roman"/>
      <w:snapToGrid w:val="0"/>
      <w:sz w:val="24"/>
      <w:szCs w:val="20"/>
      <w:lang w:eastAsia="fr-FR"/>
    </w:rPr>
  </w:style>
  <w:style w:type="character" w:customStyle="1" w:styleId="Titre1Car">
    <w:name w:val="Titre 1 Car"/>
    <w:basedOn w:val="Policepardfaut"/>
    <w:link w:val="Titre1"/>
    <w:rsid w:val="000328A6"/>
    <w:rPr>
      <w:rFonts w:ascii="Arial" w:eastAsia="Times New Roman" w:hAnsi="Arial" w:cs="Times New Roman"/>
      <w:sz w:val="24"/>
      <w:szCs w:val="20"/>
      <w:lang w:eastAsia="fr-FR"/>
    </w:rPr>
  </w:style>
  <w:style w:type="character" w:customStyle="1" w:styleId="Titre2Car">
    <w:name w:val="Titre 2 Car"/>
    <w:basedOn w:val="Policepardfaut"/>
    <w:link w:val="Titre2"/>
    <w:rsid w:val="000328A6"/>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0328A6"/>
    <w:rPr>
      <w:rFonts w:ascii="Arial" w:eastAsia="Times New Roman" w:hAnsi="Arial" w:cs="Arial"/>
      <w:b/>
      <w:bCs/>
      <w:spacing w:val="-3"/>
      <w:sz w:val="24"/>
      <w:szCs w:val="20"/>
      <w:lang w:eastAsia="fr-FR"/>
    </w:rPr>
  </w:style>
  <w:style w:type="character" w:customStyle="1" w:styleId="Titre7Car">
    <w:name w:val="Titre 7 Car"/>
    <w:basedOn w:val="Policepardfaut"/>
    <w:link w:val="Titre7"/>
    <w:uiPriority w:val="9"/>
    <w:semiHidden/>
    <w:rsid w:val="00C81EE2"/>
    <w:rPr>
      <w:rFonts w:asciiTheme="majorHAnsi" w:eastAsiaTheme="majorEastAsia" w:hAnsiTheme="majorHAnsi" w:cstheme="majorBidi"/>
      <w:i/>
      <w:iCs/>
      <w:color w:val="243F60" w:themeColor="accent1" w:themeShade="7F"/>
      <w:sz w:val="24"/>
      <w:szCs w:val="20"/>
      <w:lang w:val="fr-FR" w:eastAsia="fr-FR"/>
    </w:rPr>
  </w:style>
  <w:style w:type="paragraph" w:styleId="Corpsdetexte">
    <w:name w:val="Body Text"/>
    <w:basedOn w:val="Normal"/>
    <w:link w:val="CorpsdetexteCar"/>
    <w:unhideWhenUsed/>
    <w:rsid w:val="00C81EE2"/>
    <w:pPr>
      <w:spacing w:after="120"/>
    </w:pPr>
    <w:rPr>
      <w:rFonts w:ascii="Times New Roman" w:hAnsi="Times New Roman"/>
      <w:szCs w:val="24"/>
      <w:lang w:val="fr-CA"/>
    </w:rPr>
  </w:style>
  <w:style w:type="character" w:customStyle="1" w:styleId="CorpsdetexteCar">
    <w:name w:val="Corps de texte Car"/>
    <w:basedOn w:val="Policepardfaut"/>
    <w:link w:val="Corpsdetexte"/>
    <w:rsid w:val="00C81EE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81E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1EE2"/>
    <w:rPr>
      <w:rFonts w:ascii="Segoe UI" w:eastAsia="Times New Roman" w:hAnsi="Segoe UI" w:cs="Segoe UI"/>
      <w:sz w:val="18"/>
      <w:szCs w:val="18"/>
      <w:lang w:val="fr-FR" w:eastAsia="fr-FR"/>
    </w:rPr>
  </w:style>
  <w:style w:type="paragraph" w:styleId="En-tte">
    <w:name w:val="header"/>
    <w:basedOn w:val="Normal"/>
    <w:link w:val="En-tteCar"/>
    <w:uiPriority w:val="99"/>
    <w:unhideWhenUsed/>
    <w:rsid w:val="00466E74"/>
    <w:pPr>
      <w:tabs>
        <w:tab w:val="center" w:pos="4320"/>
        <w:tab w:val="right" w:pos="8640"/>
      </w:tabs>
    </w:pPr>
  </w:style>
  <w:style w:type="character" w:customStyle="1" w:styleId="En-tteCar">
    <w:name w:val="En-tête Car"/>
    <w:basedOn w:val="Policepardfaut"/>
    <w:link w:val="En-tte"/>
    <w:uiPriority w:val="99"/>
    <w:rsid w:val="00466E74"/>
    <w:rPr>
      <w:rFonts w:ascii="Arial" w:eastAsia="Times New Roman" w:hAnsi="Arial" w:cs="Times New Roman"/>
      <w:sz w:val="24"/>
      <w:szCs w:val="20"/>
      <w:lang w:val="fr-FR" w:eastAsia="fr-FR"/>
    </w:rPr>
  </w:style>
  <w:style w:type="paragraph" w:styleId="Pieddepage">
    <w:name w:val="footer"/>
    <w:basedOn w:val="Normal"/>
    <w:link w:val="PieddepageCar"/>
    <w:uiPriority w:val="99"/>
    <w:unhideWhenUsed/>
    <w:rsid w:val="00466E74"/>
    <w:pPr>
      <w:tabs>
        <w:tab w:val="center" w:pos="4320"/>
        <w:tab w:val="right" w:pos="8640"/>
      </w:tabs>
    </w:pPr>
  </w:style>
  <w:style w:type="character" w:customStyle="1" w:styleId="PieddepageCar">
    <w:name w:val="Pied de page Car"/>
    <w:basedOn w:val="Policepardfaut"/>
    <w:link w:val="Pieddepage"/>
    <w:uiPriority w:val="99"/>
    <w:rsid w:val="00466E74"/>
    <w:rPr>
      <w:rFonts w:ascii="Arial" w:eastAsia="Times New Roman" w:hAnsi="Arial" w:cs="Times New Roman"/>
      <w:sz w:val="24"/>
      <w:szCs w:val="20"/>
      <w:lang w:val="fr-FR" w:eastAsia="fr-FR"/>
    </w:rPr>
  </w:style>
  <w:style w:type="paragraph" w:styleId="Paragraphedeliste">
    <w:name w:val="List Paragraph"/>
    <w:basedOn w:val="Normal"/>
    <w:uiPriority w:val="1"/>
    <w:qFormat/>
    <w:rsid w:val="00A40C40"/>
    <w:pPr>
      <w:widowControl w:val="0"/>
      <w:autoSpaceDE w:val="0"/>
      <w:autoSpaceDN w:val="0"/>
      <w:ind w:left="848" w:hanging="708"/>
      <w:jc w:val="both"/>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p\AppData\Roaming\Microsoft\Templates\LIVRE%20R&#200;GL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6B43CE3-F45F-425B-B972-29F34D52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 RÈGLEMENT</Template>
  <TotalTime>25</TotalTime>
  <Pages>6</Pages>
  <Words>1651</Words>
  <Characters>9082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Chantal Primeau</cp:lastModifiedBy>
  <cp:revision>4</cp:revision>
  <cp:lastPrinted>2018-10-25T20:46:00Z</cp:lastPrinted>
  <dcterms:created xsi:type="dcterms:W3CDTF">2018-10-10T15:59:00Z</dcterms:created>
  <dcterms:modified xsi:type="dcterms:W3CDTF">2018-10-25T20:53:00Z</dcterms:modified>
</cp:coreProperties>
</file>